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495" w:rsidRDefault="00C45495" w:rsidP="00C45495">
      <w:pPr>
        <w:tabs>
          <w:tab w:val="left" w:pos="-284"/>
        </w:tabs>
        <w:overflowPunct w:val="0"/>
        <w:autoSpaceDE w:val="0"/>
        <w:autoSpaceDN w:val="0"/>
        <w:ind w:firstLine="709"/>
        <w:jc w:val="right"/>
        <w:rPr>
          <w:b/>
          <w:szCs w:val="28"/>
        </w:rPr>
      </w:pPr>
      <w:r>
        <w:rPr>
          <w:b/>
          <w:szCs w:val="28"/>
        </w:rPr>
        <w:t>Приложение к ООП СОО</w:t>
      </w:r>
    </w:p>
    <w:p w:rsidR="00C45495" w:rsidRDefault="00C45495" w:rsidP="00C45495">
      <w:pPr>
        <w:tabs>
          <w:tab w:val="left" w:pos="-284"/>
        </w:tabs>
        <w:overflowPunct w:val="0"/>
        <w:autoSpaceDE w:val="0"/>
        <w:autoSpaceDN w:val="0"/>
        <w:ind w:firstLine="709"/>
        <w:jc w:val="right"/>
        <w:rPr>
          <w:b/>
          <w:szCs w:val="28"/>
        </w:rPr>
      </w:pPr>
      <w:r>
        <w:rPr>
          <w:b/>
          <w:szCs w:val="28"/>
        </w:rPr>
        <w:t>МБОУ СШ№41 ГОРОДА ЛИПЕЦКА</w:t>
      </w:r>
    </w:p>
    <w:p w:rsidR="00C45495" w:rsidRDefault="00C45495" w:rsidP="00E915A8">
      <w:pPr>
        <w:jc w:val="center"/>
        <w:rPr>
          <w:szCs w:val="28"/>
        </w:rPr>
      </w:pPr>
    </w:p>
    <w:p w:rsidR="00C45495" w:rsidRPr="00C45495" w:rsidRDefault="00C45495" w:rsidP="00E915A8">
      <w:pPr>
        <w:jc w:val="center"/>
        <w:rPr>
          <w:b/>
          <w:szCs w:val="28"/>
          <w:u w:val="single"/>
        </w:rPr>
      </w:pPr>
      <w:r w:rsidRPr="00C45495">
        <w:rPr>
          <w:b/>
          <w:szCs w:val="28"/>
          <w:u w:val="single"/>
        </w:rPr>
        <w:t>ФИЗИКА</w:t>
      </w:r>
    </w:p>
    <w:p w:rsidR="00E915A8" w:rsidRPr="004E7913" w:rsidRDefault="00E915A8" w:rsidP="00E915A8">
      <w:pPr>
        <w:jc w:val="center"/>
        <w:rPr>
          <w:szCs w:val="28"/>
        </w:rPr>
      </w:pPr>
      <w:r w:rsidRPr="004E7913">
        <w:rPr>
          <w:szCs w:val="28"/>
        </w:rPr>
        <w:t>Рабочая программа по физике 10-11 классы</w:t>
      </w:r>
      <w:r w:rsidR="00B67480">
        <w:rPr>
          <w:szCs w:val="28"/>
        </w:rPr>
        <w:t>.</w:t>
      </w:r>
      <w:r w:rsidR="00B67480">
        <w:rPr>
          <w:szCs w:val="28"/>
        </w:rPr>
        <w:br/>
        <w:t>Базовый уровень (2 часа в неделю)</w:t>
      </w:r>
    </w:p>
    <w:p w:rsidR="00E915A8" w:rsidRPr="004E7913" w:rsidRDefault="00E915A8" w:rsidP="00B022E1">
      <w:pPr>
        <w:pStyle w:val="af5"/>
        <w:numPr>
          <w:ilvl w:val="0"/>
          <w:numId w:val="4"/>
        </w:numPr>
        <w:spacing w:after="160" w:line="259" w:lineRule="auto"/>
        <w:jc w:val="both"/>
        <w:rPr>
          <w:rFonts w:ascii="Times New Roman" w:hAnsi="Times New Roman" w:cs="Times New Roman"/>
          <w:b/>
          <w:sz w:val="28"/>
          <w:szCs w:val="28"/>
        </w:rPr>
      </w:pPr>
      <w:r w:rsidRPr="004E7913">
        <w:rPr>
          <w:rFonts w:ascii="Times New Roman" w:hAnsi="Times New Roman" w:cs="Times New Roman"/>
          <w:b/>
          <w:sz w:val="28"/>
          <w:szCs w:val="28"/>
        </w:rPr>
        <w:t>Планируемые результаты освоения учебного предмета.</w:t>
      </w:r>
    </w:p>
    <w:p w:rsidR="00E915A8" w:rsidRPr="004E7913" w:rsidRDefault="00E915A8" w:rsidP="00E915A8">
      <w:pPr>
        <w:ind w:left="360"/>
        <w:jc w:val="both"/>
        <w:rPr>
          <w:b/>
          <w:szCs w:val="28"/>
        </w:rPr>
      </w:pPr>
      <w:r w:rsidRPr="004E7913">
        <w:rPr>
          <w:b/>
          <w:szCs w:val="28"/>
        </w:rPr>
        <w:t xml:space="preserve">Личностные результаты в сфере отношений обучающихся к себе, к своему здоровью, к познанию себя: </w:t>
      </w:r>
    </w:p>
    <w:p w:rsidR="00E915A8" w:rsidRPr="004E7913" w:rsidRDefault="00E915A8" w:rsidP="00E915A8">
      <w:pPr>
        <w:ind w:left="360"/>
        <w:jc w:val="both"/>
        <w:rPr>
          <w:szCs w:val="28"/>
        </w:rPr>
      </w:pPr>
      <w:r w:rsidRPr="004E7913">
        <w:rPr>
          <w:szCs w:val="28"/>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E915A8" w:rsidRPr="004E7913" w:rsidRDefault="00E915A8" w:rsidP="00E915A8">
      <w:pPr>
        <w:ind w:left="360"/>
        <w:jc w:val="both"/>
        <w:rPr>
          <w:szCs w:val="28"/>
        </w:rPr>
      </w:pPr>
      <w:r w:rsidRPr="004E7913">
        <w:rPr>
          <w:szCs w:val="28"/>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915A8" w:rsidRPr="004E7913" w:rsidRDefault="00E915A8" w:rsidP="00E915A8">
      <w:pPr>
        <w:ind w:left="360"/>
        <w:jc w:val="both"/>
        <w:rPr>
          <w:szCs w:val="28"/>
        </w:rPr>
      </w:pPr>
      <w:r w:rsidRPr="004E7913">
        <w:rPr>
          <w:szCs w:val="28"/>
        </w:rPr>
        <w:t xml:space="preserve">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E915A8" w:rsidRPr="004E7913" w:rsidRDefault="00E915A8" w:rsidP="00E915A8">
      <w:pPr>
        <w:jc w:val="both"/>
        <w:rPr>
          <w:b/>
          <w:szCs w:val="28"/>
        </w:rPr>
      </w:pPr>
      <w:r w:rsidRPr="004E7913">
        <w:rPr>
          <w:b/>
          <w:szCs w:val="28"/>
        </w:rPr>
        <w:t xml:space="preserve">Личностные результаты в сфере отношений обучающихся к России как к Родине (Отечеству):  </w:t>
      </w:r>
    </w:p>
    <w:p w:rsidR="00E915A8" w:rsidRPr="004E7913" w:rsidRDefault="00E915A8" w:rsidP="00E915A8">
      <w:pPr>
        <w:jc w:val="both"/>
        <w:rPr>
          <w:szCs w:val="28"/>
        </w:rPr>
      </w:pPr>
      <w:r w:rsidRPr="004E7913">
        <w:rPr>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E915A8" w:rsidRPr="004E7913" w:rsidRDefault="00E915A8" w:rsidP="00E915A8">
      <w:pPr>
        <w:jc w:val="both"/>
        <w:rPr>
          <w:szCs w:val="28"/>
        </w:rPr>
      </w:pPr>
      <w:r w:rsidRPr="004E7913">
        <w:rPr>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E915A8" w:rsidRPr="004E7913" w:rsidRDefault="00E915A8" w:rsidP="00E915A8">
      <w:pPr>
        <w:jc w:val="both"/>
        <w:rPr>
          <w:szCs w:val="28"/>
        </w:rPr>
      </w:pPr>
      <w:r w:rsidRPr="004E7913">
        <w:rPr>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E915A8" w:rsidRPr="004E7913" w:rsidRDefault="00E915A8" w:rsidP="00E915A8">
      <w:pPr>
        <w:jc w:val="both"/>
        <w:rPr>
          <w:szCs w:val="28"/>
        </w:rPr>
      </w:pPr>
      <w:r w:rsidRPr="004E7913">
        <w:rPr>
          <w:szCs w:val="28"/>
        </w:rPr>
        <w:t xml:space="preserve">– воспитание уважения к культуре, языкам, традициям и обычаям народов, проживающих в Российской Федерации.  </w:t>
      </w:r>
    </w:p>
    <w:p w:rsidR="00E915A8" w:rsidRPr="004E7913" w:rsidRDefault="00E915A8" w:rsidP="00E915A8">
      <w:pPr>
        <w:jc w:val="both"/>
        <w:rPr>
          <w:szCs w:val="28"/>
        </w:rPr>
      </w:pPr>
      <w:r w:rsidRPr="004E7913">
        <w:rPr>
          <w:b/>
          <w:szCs w:val="28"/>
        </w:rPr>
        <w:t>Личностные результаты в сфере отношений обучающихся к закону, государству и к гражданскому обществу</w:t>
      </w:r>
      <w:r w:rsidRPr="004E7913">
        <w:rPr>
          <w:szCs w:val="28"/>
        </w:rPr>
        <w:t xml:space="preserve">: </w:t>
      </w:r>
    </w:p>
    <w:p w:rsidR="00E915A8" w:rsidRPr="004E7913" w:rsidRDefault="00E915A8" w:rsidP="00E915A8">
      <w:pPr>
        <w:jc w:val="both"/>
        <w:rPr>
          <w:szCs w:val="28"/>
        </w:rPr>
      </w:pPr>
      <w:r w:rsidRPr="004E7913">
        <w:rPr>
          <w:szCs w:val="28"/>
        </w:rPr>
        <w:t xml:space="preserve"> –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w:t>
      </w:r>
      <w:r w:rsidRPr="004E7913">
        <w:rPr>
          <w:szCs w:val="28"/>
        </w:rPr>
        <w:lastRenderedPageBreak/>
        <w:t>национальные и общечеловеческие гуманистические и демократические ценности, готового к участию в общественной жизни;</w:t>
      </w:r>
    </w:p>
    <w:p w:rsidR="00E915A8" w:rsidRPr="004E7913" w:rsidRDefault="00E915A8" w:rsidP="00E915A8">
      <w:pPr>
        <w:jc w:val="both"/>
        <w:rPr>
          <w:szCs w:val="28"/>
        </w:rPr>
      </w:pPr>
      <w:r w:rsidRPr="004E7913">
        <w:rPr>
          <w:szCs w:val="28"/>
        </w:rPr>
        <w:t xml:space="preserve"> – 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E915A8" w:rsidRPr="004E7913" w:rsidRDefault="00E915A8" w:rsidP="00E915A8">
      <w:pPr>
        <w:jc w:val="both"/>
        <w:rPr>
          <w:szCs w:val="28"/>
        </w:rPr>
      </w:pPr>
      <w:r w:rsidRPr="004E7913">
        <w:rPr>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E915A8" w:rsidRPr="004E7913" w:rsidRDefault="00E915A8" w:rsidP="00E915A8">
      <w:pPr>
        <w:jc w:val="both"/>
        <w:rPr>
          <w:szCs w:val="28"/>
        </w:rPr>
      </w:pPr>
      <w:r w:rsidRPr="004E7913">
        <w:rPr>
          <w:szCs w:val="28"/>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E915A8" w:rsidRPr="004E7913" w:rsidRDefault="00E915A8" w:rsidP="00E915A8">
      <w:pPr>
        <w:jc w:val="both"/>
        <w:rPr>
          <w:szCs w:val="28"/>
        </w:rPr>
      </w:pPr>
      <w:r w:rsidRPr="004E7913">
        <w:rPr>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E915A8" w:rsidRPr="004E7913" w:rsidRDefault="00E915A8" w:rsidP="00E915A8">
      <w:pPr>
        <w:jc w:val="both"/>
        <w:rPr>
          <w:b/>
          <w:szCs w:val="28"/>
        </w:rPr>
      </w:pPr>
      <w:r w:rsidRPr="004E7913">
        <w:rPr>
          <w:b/>
          <w:szCs w:val="28"/>
        </w:rPr>
        <w:t xml:space="preserve">Личностные результаты в сфере отношений обучающихся с окружающими людьми:  </w:t>
      </w:r>
    </w:p>
    <w:p w:rsidR="00E915A8" w:rsidRPr="004E7913" w:rsidRDefault="00E915A8" w:rsidP="00E915A8">
      <w:pPr>
        <w:jc w:val="both"/>
        <w:rPr>
          <w:szCs w:val="28"/>
        </w:rPr>
      </w:pPr>
      <w:r w:rsidRPr="004E7913">
        <w:rPr>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E915A8" w:rsidRPr="004E7913" w:rsidRDefault="00E915A8" w:rsidP="00E915A8">
      <w:pPr>
        <w:jc w:val="both"/>
        <w:rPr>
          <w:szCs w:val="28"/>
        </w:rPr>
      </w:pPr>
      <w:r w:rsidRPr="004E7913">
        <w:rPr>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E915A8" w:rsidRPr="004E7913" w:rsidRDefault="00E915A8" w:rsidP="00E915A8">
      <w:pPr>
        <w:jc w:val="both"/>
        <w:rPr>
          <w:szCs w:val="28"/>
        </w:rPr>
      </w:pPr>
      <w:r w:rsidRPr="004E7913">
        <w:rPr>
          <w:szCs w:val="28"/>
        </w:rPr>
        <w:t xml:space="preserve"> –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w:t>
      </w:r>
    </w:p>
    <w:p w:rsidR="00E915A8" w:rsidRPr="004E7913" w:rsidRDefault="00E915A8" w:rsidP="00E915A8">
      <w:pPr>
        <w:jc w:val="both"/>
        <w:rPr>
          <w:szCs w:val="28"/>
        </w:rPr>
      </w:pPr>
      <w:r w:rsidRPr="004E7913">
        <w:rPr>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E915A8" w:rsidRPr="004E7913" w:rsidRDefault="00E915A8" w:rsidP="00E915A8">
      <w:pPr>
        <w:jc w:val="both"/>
        <w:rPr>
          <w:szCs w:val="28"/>
        </w:rPr>
      </w:pPr>
      <w:r w:rsidRPr="004E7913">
        <w:rPr>
          <w:szCs w:val="28"/>
        </w:rPr>
        <w:t xml:space="preserve">– развитие компетенций сотрудничества с людьми в образовательной, общественно полезной, учебно-исследовательской, проектной и других видах деятельности.   </w:t>
      </w:r>
    </w:p>
    <w:p w:rsidR="00E915A8" w:rsidRPr="004E7913" w:rsidRDefault="00E915A8" w:rsidP="00E915A8">
      <w:pPr>
        <w:jc w:val="both"/>
        <w:rPr>
          <w:b/>
          <w:szCs w:val="28"/>
        </w:rPr>
      </w:pPr>
      <w:r w:rsidRPr="004E7913">
        <w:rPr>
          <w:b/>
          <w:szCs w:val="28"/>
        </w:rPr>
        <w:t xml:space="preserve">Личностные результаты в сфере отношений обучающихся к окружающему миру, живой природе, художественной культуре:  </w:t>
      </w:r>
    </w:p>
    <w:p w:rsidR="00E915A8" w:rsidRPr="004E7913" w:rsidRDefault="00E915A8" w:rsidP="00E915A8">
      <w:pPr>
        <w:jc w:val="both"/>
        <w:rPr>
          <w:szCs w:val="28"/>
        </w:rPr>
      </w:pPr>
      <w:r w:rsidRPr="004E7913">
        <w:rPr>
          <w:szCs w:val="28"/>
        </w:rPr>
        <w:lastRenderedPageBreak/>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E915A8" w:rsidRPr="004E7913" w:rsidRDefault="00E915A8" w:rsidP="00E915A8">
      <w:pPr>
        <w:jc w:val="both"/>
        <w:rPr>
          <w:szCs w:val="28"/>
        </w:rPr>
      </w:pPr>
      <w:r w:rsidRPr="004E7913">
        <w:rPr>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E915A8" w:rsidRPr="004E7913" w:rsidRDefault="00E915A8" w:rsidP="00E915A8">
      <w:pPr>
        <w:jc w:val="both"/>
        <w:rPr>
          <w:szCs w:val="28"/>
        </w:rPr>
      </w:pPr>
      <w:r w:rsidRPr="004E7913">
        <w:rPr>
          <w:szCs w:val="28"/>
        </w:rPr>
        <w:t xml:space="preserve">– эстетическое отношение к миру, готовность к эстетическому обустройству собственного быта.   </w:t>
      </w:r>
    </w:p>
    <w:p w:rsidR="00E915A8" w:rsidRPr="004E7913" w:rsidRDefault="00E915A8" w:rsidP="00E915A8">
      <w:pPr>
        <w:jc w:val="both"/>
        <w:rPr>
          <w:b/>
          <w:szCs w:val="28"/>
        </w:rPr>
      </w:pPr>
      <w:r w:rsidRPr="004E7913">
        <w:rPr>
          <w:b/>
          <w:szCs w:val="28"/>
        </w:rPr>
        <w:t xml:space="preserve">Личностные результаты в сфере отношений обучающихся к семье и родителям, в том числе подготовка к семейной жизни: </w:t>
      </w:r>
    </w:p>
    <w:p w:rsidR="00E915A8" w:rsidRPr="004E7913" w:rsidRDefault="00E915A8" w:rsidP="00E915A8">
      <w:pPr>
        <w:jc w:val="both"/>
        <w:rPr>
          <w:szCs w:val="28"/>
        </w:rPr>
      </w:pPr>
      <w:r w:rsidRPr="004E7913">
        <w:rPr>
          <w:szCs w:val="28"/>
        </w:rPr>
        <w:t xml:space="preserve">– ответственное отношение к созданию семьи на основе осознанного принятия ценностей семейной жизни;  </w:t>
      </w:r>
    </w:p>
    <w:p w:rsidR="00E915A8" w:rsidRPr="004E7913" w:rsidRDefault="00E915A8" w:rsidP="00E915A8">
      <w:pPr>
        <w:jc w:val="both"/>
        <w:rPr>
          <w:szCs w:val="28"/>
        </w:rPr>
      </w:pPr>
      <w:r w:rsidRPr="004E7913">
        <w:rPr>
          <w:szCs w:val="28"/>
        </w:rPr>
        <w:t xml:space="preserve">– положительный образ семьи, родительства (отцовства и материнства), интериоризация традиционных семейных ценностей.   </w:t>
      </w:r>
    </w:p>
    <w:p w:rsidR="00E915A8" w:rsidRPr="004E7913" w:rsidRDefault="00E915A8" w:rsidP="00E915A8">
      <w:pPr>
        <w:jc w:val="both"/>
        <w:rPr>
          <w:b/>
          <w:szCs w:val="28"/>
        </w:rPr>
      </w:pPr>
      <w:r w:rsidRPr="004E7913">
        <w:rPr>
          <w:b/>
          <w:szCs w:val="28"/>
        </w:rPr>
        <w:t xml:space="preserve">Личностные результаты в сфере отношения обучающихся к труду, в сфере социально-экономических отношений: </w:t>
      </w:r>
    </w:p>
    <w:p w:rsidR="00E915A8" w:rsidRPr="004E7913" w:rsidRDefault="00E915A8" w:rsidP="00E915A8">
      <w:pPr>
        <w:jc w:val="both"/>
        <w:rPr>
          <w:szCs w:val="28"/>
        </w:rPr>
      </w:pPr>
      <w:r w:rsidRPr="004E7913">
        <w:rPr>
          <w:szCs w:val="28"/>
        </w:rPr>
        <w:t xml:space="preserve">– уважение ко всем формам собственности;  </w:t>
      </w:r>
    </w:p>
    <w:p w:rsidR="00E915A8" w:rsidRPr="004E7913" w:rsidRDefault="00E915A8" w:rsidP="00E915A8">
      <w:pPr>
        <w:jc w:val="both"/>
        <w:rPr>
          <w:szCs w:val="28"/>
        </w:rPr>
      </w:pPr>
      <w:r w:rsidRPr="004E7913">
        <w:rPr>
          <w:szCs w:val="28"/>
        </w:rPr>
        <w:t xml:space="preserve">– осознанный выбор будущей профессии как путь и способ реализации собственных жизненных планов; </w:t>
      </w:r>
    </w:p>
    <w:p w:rsidR="00E915A8" w:rsidRPr="004E7913" w:rsidRDefault="00E915A8" w:rsidP="00E915A8">
      <w:pPr>
        <w:jc w:val="both"/>
        <w:rPr>
          <w:szCs w:val="28"/>
        </w:rPr>
      </w:pPr>
      <w:r w:rsidRPr="004E7913">
        <w:rPr>
          <w:szCs w:val="28"/>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915A8" w:rsidRPr="004E7913" w:rsidRDefault="00E915A8" w:rsidP="00E915A8">
      <w:pPr>
        <w:jc w:val="both"/>
        <w:rPr>
          <w:szCs w:val="28"/>
        </w:rPr>
      </w:pPr>
      <w:r w:rsidRPr="004E7913">
        <w:rPr>
          <w:szCs w:val="28"/>
        </w:rPr>
        <w:t xml:space="preserve"> –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E915A8" w:rsidRPr="004E7913" w:rsidRDefault="00E915A8" w:rsidP="00E915A8">
      <w:pPr>
        <w:jc w:val="both"/>
        <w:rPr>
          <w:b/>
          <w:szCs w:val="28"/>
        </w:rPr>
      </w:pPr>
      <w:r w:rsidRPr="004E7913">
        <w:rPr>
          <w:b/>
          <w:szCs w:val="28"/>
        </w:rPr>
        <w:t xml:space="preserve">Личностные результаты в сфере физического, психологического, социального и академического благополучия обучающихся: </w:t>
      </w:r>
    </w:p>
    <w:p w:rsidR="00E915A8" w:rsidRPr="004E7913" w:rsidRDefault="00E915A8" w:rsidP="00E915A8">
      <w:pPr>
        <w:jc w:val="both"/>
        <w:rPr>
          <w:szCs w:val="28"/>
        </w:rPr>
      </w:pPr>
      <w:r w:rsidRPr="004E7913">
        <w:rPr>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E915A8" w:rsidRPr="004E7913" w:rsidRDefault="00E915A8" w:rsidP="00E915A8">
      <w:pPr>
        <w:jc w:val="both"/>
        <w:rPr>
          <w:b/>
          <w:szCs w:val="28"/>
        </w:rPr>
      </w:pPr>
      <w:r w:rsidRPr="004E7913">
        <w:rPr>
          <w:b/>
          <w:szCs w:val="28"/>
        </w:rPr>
        <w:t>Планируемые метапредметные результаты</w:t>
      </w:r>
    </w:p>
    <w:p w:rsidR="00E915A8" w:rsidRPr="004E7913" w:rsidRDefault="00E915A8" w:rsidP="00E915A8">
      <w:pPr>
        <w:jc w:val="both"/>
        <w:rPr>
          <w:szCs w:val="28"/>
        </w:rPr>
      </w:pPr>
      <w:r w:rsidRPr="004E7913">
        <w:rPr>
          <w:szCs w:val="28"/>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E915A8" w:rsidRPr="004E7913" w:rsidRDefault="00E915A8" w:rsidP="00B022E1">
      <w:pPr>
        <w:pStyle w:val="af5"/>
        <w:numPr>
          <w:ilvl w:val="0"/>
          <w:numId w:val="5"/>
        </w:numPr>
        <w:spacing w:after="160" w:line="259" w:lineRule="auto"/>
        <w:jc w:val="both"/>
        <w:rPr>
          <w:rFonts w:ascii="Times New Roman" w:hAnsi="Times New Roman" w:cs="Times New Roman"/>
          <w:sz w:val="28"/>
          <w:szCs w:val="28"/>
        </w:rPr>
      </w:pPr>
      <w:r w:rsidRPr="004E7913">
        <w:rPr>
          <w:rFonts w:ascii="Times New Roman" w:hAnsi="Times New Roman" w:cs="Times New Roman"/>
          <w:b/>
          <w:sz w:val="28"/>
          <w:szCs w:val="28"/>
        </w:rPr>
        <w:t>Регулятивные универсальные учебные действия</w:t>
      </w:r>
    </w:p>
    <w:p w:rsidR="00E915A8" w:rsidRPr="004E7913" w:rsidRDefault="00E915A8" w:rsidP="00E915A8">
      <w:pPr>
        <w:pStyle w:val="af5"/>
        <w:jc w:val="both"/>
        <w:rPr>
          <w:rFonts w:ascii="Times New Roman" w:hAnsi="Times New Roman" w:cs="Times New Roman"/>
          <w:sz w:val="28"/>
          <w:szCs w:val="28"/>
        </w:rPr>
      </w:pPr>
      <w:r w:rsidRPr="004E7913">
        <w:rPr>
          <w:rFonts w:ascii="Times New Roman" w:hAnsi="Times New Roman" w:cs="Times New Roman"/>
          <w:sz w:val="28"/>
          <w:szCs w:val="28"/>
        </w:rPr>
        <w:t xml:space="preserve">Выпускник научится: </w:t>
      </w:r>
    </w:p>
    <w:p w:rsidR="00E915A8" w:rsidRPr="004E7913" w:rsidRDefault="00E915A8" w:rsidP="00E915A8">
      <w:pPr>
        <w:ind w:left="360"/>
        <w:jc w:val="both"/>
        <w:rPr>
          <w:szCs w:val="28"/>
        </w:rPr>
      </w:pPr>
      <w:r w:rsidRPr="004E7913">
        <w:rPr>
          <w:szCs w:val="28"/>
        </w:rPr>
        <w:lastRenderedPageBreak/>
        <w:t xml:space="preserve">– самостоятельно определять цели, задавать параметры и критерии, по которым можно определить, что цель достигнута; </w:t>
      </w:r>
    </w:p>
    <w:p w:rsidR="00E915A8" w:rsidRPr="004E7913" w:rsidRDefault="00E915A8" w:rsidP="00E915A8">
      <w:pPr>
        <w:ind w:left="360"/>
        <w:jc w:val="both"/>
        <w:rPr>
          <w:szCs w:val="28"/>
        </w:rPr>
      </w:pPr>
      <w:r w:rsidRPr="004E7913">
        <w:rPr>
          <w:szCs w:val="28"/>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915A8" w:rsidRPr="004E7913" w:rsidRDefault="00E915A8" w:rsidP="00E915A8">
      <w:pPr>
        <w:ind w:left="360"/>
        <w:jc w:val="both"/>
        <w:rPr>
          <w:szCs w:val="28"/>
        </w:rPr>
      </w:pPr>
      <w:r w:rsidRPr="004E7913">
        <w:rPr>
          <w:szCs w:val="28"/>
        </w:rPr>
        <w:t xml:space="preserve"> – ставить и формулировать собственные задачи в образовательной деятельности и жизненных ситуациях; </w:t>
      </w:r>
    </w:p>
    <w:p w:rsidR="00E915A8" w:rsidRPr="004E7913" w:rsidRDefault="00E915A8" w:rsidP="00E915A8">
      <w:pPr>
        <w:ind w:left="360"/>
        <w:jc w:val="both"/>
        <w:rPr>
          <w:szCs w:val="28"/>
        </w:rPr>
      </w:pPr>
      <w:r w:rsidRPr="004E7913">
        <w:rPr>
          <w:szCs w:val="28"/>
        </w:rPr>
        <w:t xml:space="preserve">– оценивать ресурсы, в том числе время и другие нематериальные ресурсы, необходимые для достижения поставленной цели; </w:t>
      </w:r>
    </w:p>
    <w:p w:rsidR="00E915A8" w:rsidRPr="004E7913" w:rsidRDefault="00E915A8" w:rsidP="00E915A8">
      <w:pPr>
        <w:ind w:left="360"/>
        <w:jc w:val="both"/>
        <w:rPr>
          <w:szCs w:val="28"/>
        </w:rPr>
      </w:pPr>
      <w:r w:rsidRPr="004E7913">
        <w:rPr>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E915A8" w:rsidRPr="004E7913" w:rsidRDefault="00E915A8" w:rsidP="00E915A8">
      <w:pPr>
        <w:ind w:left="360"/>
        <w:jc w:val="both"/>
        <w:rPr>
          <w:szCs w:val="28"/>
        </w:rPr>
      </w:pPr>
      <w:r w:rsidRPr="004E7913">
        <w:rPr>
          <w:szCs w:val="28"/>
        </w:rPr>
        <w:t xml:space="preserve">– организовывать эффективный поиск ресурсов, необходимых для достижения поставленной цели; </w:t>
      </w:r>
    </w:p>
    <w:p w:rsidR="00E915A8" w:rsidRPr="004E7913" w:rsidRDefault="00E915A8" w:rsidP="00E915A8">
      <w:pPr>
        <w:ind w:left="360"/>
        <w:jc w:val="both"/>
        <w:rPr>
          <w:szCs w:val="28"/>
        </w:rPr>
      </w:pPr>
      <w:r w:rsidRPr="004E7913">
        <w:rPr>
          <w:szCs w:val="28"/>
        </w:rPr>
        <w:t xml:space="preserve">– сопоставлять полученный результат деятельности с поставленной заранее целью.  </w:t>
      </w:r>
    </w:p>
    <w:p w:rsidR="00E915A8" w:rsidRPr="004E7913" w:rsidRDefault="00E915A8" w:rsidP="00E915A8">
      <w:pPr>
        <w:jc w:val="both"/>
        <w:rPr>
          <w:szCs w:val="28"/>
        </w:rPr>
      </w:pPr>
      <w:r w:rsidRPr="004E7913">
        <w:rPr>
          <w:szCs w:val="28"/>
        </w:rPr>
        <w:t xml:space="preserve">2. </w:t>
      </w:r>
      <w:r w:rsidRPr="004E7913">
        <w:rPr>
          <w:b/>
          <w:szCs w:val="28"/>
        </w:rPr>
        <w:t>Познавательные универсальные учебные действия</w:t>
      </w:r>
    </w:p>
    <w:p w:rsidR="00E915A8" w:rsidRPr="004E7913" w:rsidRDefault="00E915A8" w:rsidP="00E915A8">
      <w:pPr>
        <w:jc w:val="both"/>
        <w:rPr>
          <w:szCs w:val="28"/>
        </w:rPr>
      </w:pPr>
      <w:r w:rsidRPr="004E7913">
        <w:rPr>
          <w:szCs w:val="28"/>
        </w:rPr>
        <w:t xml:space="preserve">Выпускник научится:  </w:t>
      </w:r>
    </w:p>
    <w:p w:rsidR="00E915A8" w:rsidRPr="004E7913" w:rsidRDefault="00E915A8" w:rsidP="00E915A8">
      <w:pPr>
        <w:jc w:val="both"/>
        <w:rPr>
          <w:szCs w:val="28"/>
        </w:rPr>
      </w:pPr>
      <w:r w:rsidRPr="004E7913">
        <w:rPr>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E915A8" w:rsidRPr="004E7913" w:rsidRDefault="00E915A8" w:rsidP="00E915A8">
      <w:pPr>
        <w:jc w:val="both"/>
        <w:rPr>
          <w:szCs w:val="28"/>
        </w:rPr>
      </w:pPr>
      <w:r w:rsidRPr="004E7913">
        <w:rPr>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E915A8" w:rsidRPr="004E7913" w:rsidRDefault="00E915A8" w:rsidP="00E915A8">
      <w:pPr>
        <w:jc w:val="both"/>
        <w:rPr>
          <w:szCs w:val="28"/>
        </w:rPr>
      </w:pPr>
      <w:r w:rsidRPr="004E7913">
        <w:rPr>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E915A8" w:rsidRPr="004E7913" w:rsidRDefault="00E915A8" w:rsidP="00E915A8">
      <w:pPr>
        <w:jc w:val="both"/>
        <w:rPr>
          <w:szCs w:val="28"/>
        </w:rPr>
      </w:pPr>
      <w:r w:rsidRPr="004E7913">
        <w:rPr>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E915A8" w:rsidRPr="004E7913" w:rsidRDefault="00E915A8" w:rsidP="00E915A8">
      <w:pPr>
        <w:jc w:val="both"/>
        <w:rPr>
          <w:szCs w:val="28"/>
        </w:rPr>
      </w:pPr>
      <w:r w:rsidRPr="004E7913">
        <w:rPr>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E915A8" w:rsidRPr="004E7913" w:rsidRDefault="00E915A8" w:rsidP="00E915A8">
      <w:pPr>
        <w:jc w:val="both"/>
        <w:rPr>
          <w:szCs w:val="28"/>
        </w:rPr>
      </w:pPr>
      <w:r w:rsidRPr="004E7913">
        <w:rPr>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E915A8" w:rsidRPr="004E7913" w:rsidRDefault="00E915A8" w:rsidP="00E915A8">
      <w:pPr>
        <w:jc w:val="both"/>
        <w:rPr>
          <w:szCs w:val="28"/>
        </w:rPr>
      </w:pPr>
      <w:r w:rsidRPr="004E7913">
        <w:rPr>
          <w:szCs w:val="28"/>
        </w:rPr>
        <w:t xml:space="preserve">– менять и удерживать разные позиции в познавательной деятельности.   </w:t>
      </w:r>
    </w:p>
    <w:p w:rsidR="00E915A8" w:rsidRPr="004E7913" w:rsidRDefault="00E915A8" w:rsidP="00E915A8">
      <w:pPr>
        <w:jc w:val="both"/>
        <w:rPr>
          <w:szCs w:val="28"/>
        </w:rPr>
      </w:pPr>
      <w:r w:rsidRPr="004E7913">
        <w:rPr>
          <w:szCs w:val="28"/>
        </w:rPr>
        <w:t xml:space="preserve">3. </w:t>
      </w:r>
      <w:r w:rsidRPr="004E7913">
        <w:rPr>
          <w:b/>
          <w:szCs w:val="28"/>
        </w:rPr>
        <w:t>Коммуникативные универсальные учебные действия</w:t>
      </w:r>
    </w:p>
    <w:p w:rsidR="00E915A8" w:rsidRPr="004E7913" w:rsidRDefault="00E915A8" w:rsidP="00E915A8">
      <w:pPr>
        <w:jc w:val="both"/>
        <w:rPr>
          <w:szCs w:val="28"/>
        </w:rPr>
      </w:pPr>
      <w:r w:rsidRPr="004E7913">
        <w:rPr>
          <w:szCs w:val="28"/>
        </w:rPr>
        <w:t xml:space="preserve">Выпускник научится: </w:t>
      </w:r>
    </w:p>
    <w:p w:rsidR="00E915A8" w:rsidRPr="004E7913" w:rsidRDefault="00E915A8" w:rsidP="00E915A8">
      <w:pPr>
        <w:jc w:val="both"/>
        <w:rPr>
          <w:szCs w:val="28"/>
        </w:rPr>
      </w:pPr>
      <w:r w:rsidRPr="004E7913">
        <w:rPr>
          <w:szCs w:val="28"/>
        </w:rPr>
        <w:lastRenderedPageBreak/>
        <w:t xml:space="preserve">– осуществлять деловую коммуникацию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E915A8" w:rsidRPr="004E7913" w:rsidRDefault="00E915A8" w:rsidP="00E915A8">
      <w:pPr>
        <w:jc w:val="both"/>
        <w:rPr>
          <w:szCs w:val="28"/>
        </w:rPr>
      </w:pPr>
      <w:r w:rsidRPr="004E7913">
        <w:rPr>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E915A8" w:rsidRPr="004E7913" w:rsidRDefault="00E915A8" w:rsidP="00E915A8">
      <w:pPr>
        <w:jc w:val="both"/>
        <w:rPr>
          <w:szCs w:val="28"/>
        </w:rPr>
      </w:pPr>
      <w:r w:rsidRPr="004E7913">
        <w:rPr>
          <w:szCs w:val="28"/>
        </w:rPr>
        <w:t>– координировать и выполнять работу в условиях реального, виртуального и комбинированного взаимодействия;</w:t>
      </w:r>
    </w:p>
    <w:p w:rsidR="00E915A8" w:rsidRPr="004E7913" w:rsidRDefault="00E915A8" w:rsidP="00E915A8">
      <w:pPr>
        <w:jc w:val="both"/>
        <w:rPr>
          <w:szCs w:val="28"/>
        </w:rPr>
      </w:pPr>
      <w:r w:rsidRPr="004E7913">
        <w:rPr>
          <w:szCs w:val="28"/>
        </w:rPr>
        <w:t xml:space="preserve"> – развернуто, логично и точно излагать свою точку зрения с использованием адекватных (устных и письменных) языковых средств;</w:t>
      </w:r>
    </w:p>
    <w:p w:rsidR="00E915A8" w:rsidRPr="004E7913" w:rsidRDefault="00E915A8" w:rsidP="00E915A8">
      <w:pPr>
        <w:jc w:val="both"/>
        <w:rPr>
          <w:szCs w:val="28"/>
        </w:rPr>
      </w:pPr>
      <w:r w:rsidRPr="004E7913">
        <w:rPr>
          <w:szCs w:val="28"/>
        </w:rPr>
        <w:t xml:space="preserve"> –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E915A8" w:rsidRPr="004E7913" w:rsidRDefault="00E915A8" w:rsidP="00E915A8">
      <w:pPr>
        <w:jc w:val="both"/>
        <w:rPr>
          <w:b/>
          <w:szCs w:val="28"/>
        </w:rPr>
      </w:pPr>
      <w:r w:rsidRPr="004E7913">
        <w:rPr>
          <w:b/>
          <w:szCs w:val="28"/>
        </w:rPr>
        <w:t>Планируемые предметные результаты</w:t>
      </w:r>
    </w:p>
    <w:p w:rsidR="00E915A8" w:rsidRPr="004E7913" w:rsidRDefault="00E915A8" w:rsidP="00E915A8">
      <w:pPr>
        <w:jc w:val="both"/>
        <w:rPr>
          <w:szCs w:val="28"/>
        </w:rPr>
      </w:pPr>
      <w:r w:rsidRPr="004E7913">
        <w:rPr>
          <w:szCs w:val="28"/>
        </w:rPr>
        <w:t xml:space="preserve">В результате изучения учебного предмета «Физика» на уровне среднего общего образования: </w:t>
      </w:r>
    </w:p>
    <w:p w:rsidR="00E915A8" w:rsidRPr="004E7913" w:rsidRDefault="00E915A8" w:rsidP="00E915A8">
      <w:pPr>
        <w:jc w:val="both"/>
        <w:rPr>
          <w:b/>
          <w:szCs w:val="28"/>
        </w:rPr>
      </w:pPr>
      <w:r w:rsidRPr="004E7913">
        <w:rPr>
          <w:b/>
          <w:szCs w:val="28"/>
        </w:rPr>
        <w:t>Выпускник на базовом уровне научится:</w:t>
      </w:r>
    </w:p>
    <w:p w:rsidR="00E915A8" w:rsidRPr="004E7913" w:rsidRDefault="00E915A8" w:rsidP="00E915A8">
      <w:pPr>
        <w:jc w:val="both"/>
        <w:rPr>
          <w:szCs w:val="28"/>
        </w:rPr>
      </w:pPr>
      <w:r w:rsidRPr="004E7913">
        <w:rPr>
          <w:szCs w:val="28"/>
        </w:rPr>
        <w:t xml:space="preserve"> –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E915A8" w:rsidRPr="004E7913" w:rsidRDefault="00E915A8" w:rsidP="00E915A8">
      <w:pPr>
        <w:jc w:val="both"/>
        <w:rPr>
          <w:szCs w:val="28"/>
        </w:rPr>
      </w:pPr>
      <w:r w:rsidRPr="004E7913">
        <w:rPr>
          <w:szCs w:val="28"/>
        </w:rPr>
        <w:t xml:space="preserve">– демонстрировать на примерах взаимосвязь между физикой и другими естественными науками; </w:t>
      </w:r>
    </w:p>
    <w:p w:rsidR="00E915A8" w:rsidRPr="004E7913" w:rsidRDefault="00E915A8" w:rsidP="00E915A8">
      <w:pPr>
        <w:jc w:val="both"/>
        <w:rPr>
          <w:szCs w:val="28"/>
        </w:rPr>
      </w:pPr>
      <w:r w:rsidRPr="004E7913">
        <w:rPr>
          <w:szCs w:val="28"/>
        </w:rPr>
        <w:t xml:space="preserve">– устанавливать взаимосвязь естественно-научных явлений и применять основные физические модели для их описания и объяснения; </w:t>
      </w:r>
    </w:p>
    <w:p w:rsidR="00E915A8" w:rsidRPr="004E7913" w:rsidRDefault="00E915A8" w:rsidP="00E915A8">
      <w:pPr>
        <w:jc w:val="both"/>
        <w:rPr>
          <w:szCs w:val="28"/>
        </w:rPr>
      </w:pPr>
      <w:r w:rsidRPr="004E7913">
        <w:rPr>
          <w:szCs w:val="28"/>
        </w:rPr>
        <w:t xml:space="preserve">–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rsidR="00E915A8" w:rsidRPr="004E7913" w:rsidRDefault="00E915A8" w:rsidP="00E915A8">
      <w:pPr>
        <w:jc w:val="both"/>
        <w:rPr>
          <w:szCs w:val="28"/>
        </w:rPr>
      </w:pPr>
      <w:r w:rsidRPr="004E7913">
        <w:rPr>
          <w:szCs w:val="28"/>
        </w:rPr>
        <w:t xml:space="preserve">–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 </w:t>
      </w:r>
    </w:p>
    <w:p w:rsidR="00E915A8" w:rsidRPr="004E7913" w:rsidRDefault="00E915A8" w:rsidP="00E915A8">
      <w:pPr>
        <w:jc w:val="both"/>
        <w:rPr>
          <w:szCs w:val="28"/>
        </w:rPr>
      </w:pPr>
      <w:r w:rsidRPr="004E7913">
        <w:rPr>
          <w:szCs w:val="28"/>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915A8" w:rsidRPr="004E7913" w:rsidRDefault="00E915A8" w:rsidP="00E915A8">
      <w:pPr>
        <w:jc w:val="both"/>
        <w:rPr>
          <w:szCs w:val="28"/>
        </w:rPr>
      </w:pPr>
      <w:r w:rsidRPr="004E7913">
        <w:rPr>
          <w:szCs w:val="28"/>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915A8" w:rsidRPr="004E7913" w:rsidRDefault="00E915A8" w:rsidP="00E915A8">
      <w:pPr>
        <w:jc w:val="both"/>
        <w:rPr>
          <w:szCs w:val="28"/>
        </w:rPr>
      </w:pPr>
      <w:r w:rsidRPr="004E7913">
        <w:rPr>
          <w:szCs w:val="28"/>
        </w:rPr>
        <w:lastRenderedPageBreak/>
        <w:t xml:space="preserve"> – использовать для описания характера протекания физических процессов физические величины и демонстрировать взаимосвязь между ними; </w:t>
      </w:r>
    </w:p>
    <w:p w:rsidR="00E915A8" w:rsidRPr="004E7913" w:rsidRDefault="00E915A8" w:rsidP="00E915A8">
      <w:pPr>
        <w:jc w:val="both"/>
        <w:rPr>
          <w:szCs w:val="28"/>
        </w:rPr>
      </w:pPr>
      <w:r w:rsidRPr="004E7913">
        <w:rPr>
          <w:szCs w:val="28"/>
        </w:rPr>
        <w:t xml:space="preserve">– использовать для описания характера протекания физических процессов физические законы с учетом границ их применимости; </w:t>
      </w:r>
    </w:p>
    <w:p w:rsidR="00E915A8" w:rsidRPr="004E7913" w:rsidRDefault="00E915A8" w:rsidP="00E915A8">
      <w:pPr>
        <w:jc w:val="both"/>
        <w:rPr>
          <w:szCs w:val="28"/>
        </w:rPr>
      </w:pPr>
      <w:r w:rsidRPr="004E7913">
        <w:rPr>
          <w:szCs w:val="28"/>
        </w:rPr>
        <w:t xml:space="preserve">–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 </w:t>
      </w:r>
    </w:p>
    <w:p w:rsidR="00E915A8" w:rsidRPr="004E7913" w:rsidRDefault="00E915A8" w:rsidP="00E915A8">
      <w:pPr>
        <w:jc w:val="both"/>
        <w:rPr>
          <w:szCs w:val="28"/>
        </w:rPr>
      </w:pPr>
      <w:r w:rsidRPr="004E7913">
        <w:rPr>
          <w:szCs w:val="28"/>
        </w:rPr>
        <w:t xml:space="preserve">–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w:t>
      </w:r>
    </w:p>
    <w:p w:rsidR="00E915A8" w:rsidRPr="004E7913" w:rsidRDefault="00E915A8" w:rsidP="00E915A8">
      <w:pPr>
        <w:jc w:val="both"/>
        <w:rPr>
          <w:szCs w:val="28"/>
        </w:rPr>
      </w:pPr>
      <w:r w:rsidRPr="004E7913">
        <w:rPr>
          <w:szCs w:val="28"/>
        </w:rPr>
        <w:t xml:space="preserve">– учитывать границы применения изученных физических моделей при решении физических и межпредметных задач; </w:t>
      </w:r>
    </w:p>
    <w:p w:rsidR="00E915A8" w:rsidRPr="004E7913" w:rsidRDefault="00E915A8" w:rsidP="00E915A8">
      <w:pPr>
        <w:jc w:val="both"/>
        <w:rPr>
          <w:szCs w:val="28"/>
        </w:rPr>
      </w:pPr>
      <w:r w:rsidRPr="004E7913">
        <w:rPr>
          <w:szCs w:val="28"/>
        </w:rPr>
        <w:t xml:space="preserve">–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 </w:t>
      </w:r>
    </w:p>
    <w:p w:rsidR="00E915A8" w:rsidRPr="004E7913" w:rsidRDefault="00E915A8" w:rsidP="00E915A8">
      <w:pPr>
        <w:jc w:val="both"/>
        <w:rPr>
          <w:szCs w:val="28"/>
        </w:rPr>
      </w:pPr>
      <w:r w:rsidRPr="004E7913">
        <w:rPr>
          <w:szCs w:val="28"/>
        </w:rPr>
        <w:t xml:space="preserve">–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E915A8" w:rsidRPr="004E7913" w:rsidRDefault="00E915A8" w:rsidP="00E915A8">
      <w:pPr>
        <w:jc w:val="both"/>
        <w:rPr>
          <w:b/>
          <w:szCs w:val="28"/>
        </w:rPr>
      </w:pPr>
      <w:r w:rsidRPr="004E7913">
        <w:rPr>
          <w:b/>
          <w:szCs w:val="28"/>
        </w:rPr>
        <w:t xml:space="preserve">Выпускник на базовом уровне получит возможность научиться: </w:t>
      </w:r>
    </w:p>
    <w:p w:rsidR="00E915A8" w:rsidRPr="004E7913" w:rsidRDefault="00E915A8" w:rsidP="00E915A8">
      <w:pPr>
        <w:jc w:val="both"/>
        <w:rPr>
          <w:szCs w:val="28"/>
        </w:rPr>
      </w:pPr>
      <w:r w:rsidRPr="004E7913">
        <w:rPr>
          <w:szCs w:val="28"/>
        </w:rPr>
        <w:t xml:space="preserve">– понимать и объяснять целостность физической теории, различать границы ее применимости и место в ряду других физических теорий; </w:t>
      </w:r>
    </w:p>
    <w:p w:rsidR="00E915A8" w:rsidRPr="004E7913" w:rsidRDefault="00E915A8" w:rsidP="00E915A8">
      <w:pPr>
        <w:jc w:val="both"/>
        <w:rPr>
          <w:szCs w:val="28"/>
        </w:rPr>
      </w:pPr>
      <w:r w:rsidRPr="004E7913">
        <w:rPr>
          <w:szCs w:val="28"/>
        </w:rP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E915A8" w:rsidRPr="004E7913" w:rsidRDefault="00E915A8" w:rsidP="00E915A8">
      <w:pPr>
        <w:jc w:val="both"/>
        <w:rPr>
          <w:szCs w:val="28"/>
        </w:rPr>
      </w:pPr>
      <w:r w:rsidRPr="004E7913">
        <w:rPr>
          <w:szCs w:val="28"/>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915A8" w:rsidRPr="004E7913" w:rsidRDefault="00E915A8" w:rsidP="00E915A8">
      <w:pPr>
        <w:jc w:val="both"/>
        <w:rPr>
          <w:szCs w:val="28"/>
        </w:rPr>
      </w:pPr>
      <w:r w:rsidRPr="004E7913">
        <w:rPr>
          <w:szCs w:val="28"/>
        </w:rPr>
        <w:t xml:space="preserve"> – выдвигать гипотезы на основе знания основополагающих физических закономерностей и законов;</w:t>
      </w:r>
    </w:p>
    <w:p w:rsidR="00E915A8" w:rsidRPr="004E7913" w:rsidRDefault="00E915A8" w:rsidP="00E915A8">
      <w:pPr>
        <w:jc w:val="both"/>
        <w:rPr>
          <w:szCs w:val="28"/>
        </w:rPr>
      </w:pPr>
      <w:r w:rsidRPr="004E7913">
        <w:rPr>
          <w:szCs w:val="28"/>
        </w:rPr>
        <w:t xml:space="preserve">– самостоятельно планировать и проводить физические эксперименты; </w:t>
      </w:r>
    </w:p>
    <w:p w:rsidR="00E915A8" w:rsidRPr="004E7913" w:rsidRDefault="00E915A8" w:rsidP="00E915A8">
      <w:pPr>
        <w:jc w:val="both"/>
        <w:rPr>
          <w:szCs w:val="28"/>
        </w:rPr>
      </w:pPr>
      <w:r w:rsidRPr="004E7913">
        <w:rPr>
          <w:szCs w:val="28"/>
        </w:rPr>
        <w:t xml:space="preserve">– характеризовать глобальные проблемы, стоящие перед человечеством: энергетические, сырьевые, экологические, </w:t>
      </w:r>
    </w:p>
    <w:p w:rsidR="00E915A8" w:rsidRPr="004E7913" w:rsidRDefault="00E915A8" w:rsidP="00E915A8">
      <w:pPr>
        <w:jc w:val="both"/>
        <w:rPr>
          <w:szCs w:val="28"/>
        </w:rPr>
      </w:pPr>
      <w:r w:rsidRPr="004E7913">
        <w:rPr>
          <w:szCs w:val="28"/>
        </w:rPr>
        <w:t xml:space="preserve">– и роль физики в решении этих проблем; </w:t>
      </w:r>
    </w:p>
    <w:p w:rsidR="00E915A8" w:rsidRPr="004E7913" w:rsidRDefault="00E915A8" w:rsidP="00E915A8">
      <w:pPr>
        <w:jc w:val="both"/>
        <w:rPr>
          <w:szCs w:val="28"/>
        </w:rPr>
      </w:pPr>
      <w:r w:rsidRPr="004E7913">
        <w:rPr>
          <w:szCs w:val="28"/>
        </w:rPr>
        <w:lastRenderedPageBreak/>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 </w:t>
      </w:r>
    </w:p>
    <w:p w:rsidR="00E915A8" w:rsidRPr="004E7913" w:rsidRDefault="00E915A8" w:rsidP="00E915A8">
      <w:pPr>
        <w:jc w:val="both"/>
        <w:rPr>
          <w:szCs w:val="28"/>
        </w:rPr>
      </w:pPr>
      <w:r w:rsidRPr="004E7913">
        <w:rPr>
          <w:szCs w:val="28"/>
        </w:rPr>
        <w:t xml:space="preserve">– объяснять принципы работы и характеристики изученных машин, приборов и технических устройств; </w:t>
      </w:r>
    </w:p>
    <w:p w:rsidR="00E915A8" w:rsidRPr="004E7913" w:rsidRDefault="00E915A8" w:rsidP="00E915A8">
      <w:pPr>
        <w:jc w:val="both"/>
        <w:rPr>
          <w:szCs w:val="28"/>
        </w:rPr>
      </w:pPr>
      <w:r w:rsidRPr="004E7913">
        <w:rPr>
          <w:szCs w:val="28"/>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E915A8" w:rsidRPr="004E7913" w:rsidRDefault="00E915A8" w:rsidP="00B022E1">
      <w:pPr>
        <w:pStyle w:val="af5"/>
        <w:numPr>
          <w:ilvl w:val="0"/>
          <w:numId w:val="4"/>
        </w:numPr>
        <w:spacing w:after="160" w:line="259" w:lineRule="auto"/>
        <w:jc w:val="both"/>
        <w:rPr>
          <w:rFonts w:ascii="Times New Roman" w:hAnsi="Times New Roman" w:cs="Times New Roman"/>
          <w:b/>
          <w:sz w:val="28"/>
          <w:szCs w:val="28"/>
        </w:rPr>
      </w:pPr>
      <w:r w:rsidRPr="004E7913">
        <w:rPr>
          <w:rFonts w:ascii="Times New Roman" w:hAnsi="Times New Roman" w:cs="Times New Roman"/>
          <w:b/>
          <w:sz w:val="28"/>
          <w:szCs w:val="28"/>
        </w:rPr>
        <w:t>Содержание учебного предмета.</w:t>
      </w:r>
    </w:p>
    <w:p w:rsidR="00E915A8" w:rsidRPr="004E7913" w:rsidRDefault="00E915A8" w:rsidP="00E915A8">
      <w:pPr>
        <w:jc w:val="both"/>
        <w:rPr>
          <w:szCs w:val="28"/>
        </w:rPr>
      </w:pPr>
      <w:r w:rsidRPr="004E7913">
        <w:rPr>
          <w:szCs w:val="28"/>
        </w:rPr>
        <w:t xml:space="preserve">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 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 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 Изучение физики на базовом уровне ориентировано на обеспечение общеобразовательной и общекультурной подготовки выпускников. 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В основу изучения предмета «Физика»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  </w:t>
      </w:r>
    </w:p>
    <w:p w:rsidR="00E915A8" w:rsidRPr="004E7913" w:rsidRDefault="00E915A8" w:rsidP="00E915A8">
      <w:pPr>
        <w:jc w:val="both"/>
        <w:rPr>
          <w:b/>
          <w:szCs w:val="28"/>
        </w:rPr>
      </w:pPr>
      <w:r w:rsidRPr="004E7913">
        <w:rPr>
          <w:b/>
          <w:szCs w:val="28"/>
        </w:rPr>
        <w:t xml:space="preserve">Базовый уровень </w:t>
      </w:r>
    </w:p>
    <w:p w:rsidR="00E915A8" w:rsidRPr="004E7913" w:rsidRDefault="00E915A8" w:rsidP="00E915A8">
      <w:pPr>
        <w:jc w:val="both"/>
        <w:rPr>
          <w:b/>
          <w:szCs w:val="28"/>
        </w:rPr>
      </w:pPr>
      <w:r w:rsidRPr="004E7913">
        <w:rPr>
          <w:b/>
          <w:szCs w:val="28"/>
        </w:rPr>
        <w:t xml:space="preserve">Физика и естественно-научный метод познания природы </w:t>
      </w:r>
    </w:p>
    <w:p w:rsidR="00E915A8" w:rsidRPr="004E7913" w:rsidRDefault="00E915A8" w:rsidP="00E915A8">
      <w:pPr>
        <w:jc w:val="both"/>
        <w:rPr>
          <w:szCs w:val="28"/>
        </w:rPr>
      </w:pPr>
      <w:r w:rsidRPr="004E7913">
        <w:rPr>
          <w:szCs w:val="28"/>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w:t>
      </w:r>
      <w:r w:rsidRPr="004E7913">
        <w:rPr>
          <w:szCs w:val="28"/>
        </w:rPr>
        <w:lastRenderedPageBreak/>
        <w:t xml:space="preserve">соответствия. Роль и место физики в формировании современной научной картины мира, в практической деятельности людей. Физика и культура.   </w:t>
      </w:r>
    </w:p>
    <w:p w:rsidR="00E915A8" w:rsidRPr="004E7913" w:rsidRDefault="00E915A8" w:rsidP="00E915A8">
      <w:pPr>
        <w:jc w:val="both"/>
        <w:rPr>
          <w:b/>
          <w:szCs w:val="28"/>
        </w:rPr>
      </w:pPr>
      <w:r w:rsidRPr="004E7913">
        <w:rPr>
          <w:b/>
          <w:szCs w:val="28"/>
        </w:rPr>
        <w:t xml:space="preserve">Механика </w:t>
      </w:r>
    </w:p>
    <w:p w:rsidR="00E915A8" w:rsidRPr="004E7913" w:rsidRDefault="00E915A8" w:rsidP="00E915A8">
      <w:pPr>
        <w:jc w:val="both"/>
        <w:rPr>
          <w:szCs w:val="28"/>
        </w:rPr>
      </w:pPr>
      <w:r w:rsidRPr="004E7913">
        <w:rPr>
          <w:szCs w:val="28"/>
        </w:rPr>
        <w:t xml:space="preserve">Границы применимости классической механики. Важнейшие кинематические характеристики – перемещение, скорость, ускорение. Основные модели тел и движений. Взаимодействие тел. Законы Всемирного тяготения, Гука, сухого трения. Инерциальная система отсчета. Законы механики Ньютона. 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 Равновесие материальной точки и твердого тела. Условия равновесия. Момент силы. Равновесие жидкости и газа. Движение жидкостей и газов.  Механические колебания и волны. Превращения энергии при колебаниях. Энергия волны.   </w:t>
      </w:r>
    </w:p>
    <w:p w:rsidR="00E915A8" w:rsidRPr="004E7913" w:rsidRDefault="00E915A8" w:rsidP="00E915A8">
      <w:pPr>
        <w:jc w:val="both"/>
        <w:rPr>
          <w:b/>
          <w:szCs w:val="28"/>
        </w:rPr>
      </w:pPr>
      <w:r w:rsidRPr="004E7913">
        <w:rPr>
          <w:b/>
          <w:szCs w:val="28"/>
        </w:rPr>
        <w:t xml:space="preserve">Молекулярная физика и термодинамика </w:t>
      </w:r>
    </w:p>
    <w:p w:rsidR="00E915A8" w:rsidRPr="004E7913" w:rsidRDefault="00E915A8" w:rsidP="00E915A8">
      <w:pPr>
        <w:jc w:val="both"/>
        <w:rPr>
          <w:szCs w:val="28"/>
        </w:rPr>
      </w:pPr>
      <w:r w:rsidRPr="004E7913">
        <w:rPr>
          <w:szCs w:val="28"/>
        </w:rPr>
        <w:t xml:space="preserve">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 Агрегатные состояния вещества. Модель строения жидкостей. 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E915A8" w:rsidRPr="004E7913" w:rsidRDefault="00E915A8" w:rsidP="00E915A8">
      <w:pPr>
        <w:jc w:val="both"/>
        <w:rPr>
          <w:b/>
          <w:szCs w:val="28"/>
        </w:rPr>
      </w:pPr>
      <w:r w:rsidRPr="004E7913">
        <w:rPr>
          <w:b/>
          <w:szCs w:val="28"/>
        </w:rPr>
        <w:t xml:space="preserve">Электродинамика </w:t>
      </w:r>
    </w:p>
    <w:p w:rsidR="00E915A8" w:rsidRPr="004E7913" w:rsidRDefault="00E915A8" w:rsidP="00E915A8">
      <w:pPr>
        <w:jc w:val="both"/>
        <w:rPr>
          <w:szCs w:val="28"/>
        </w:rPr>
      </w:pPr>
      <w:r w:rsidRPr="004E7913">
        <w:rPr>
          <w:szCs w:val="28"/>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 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 Закон электромагнитной индукции. Электромагнитное поле. Переменный ток. Явление самоиндукции. Индуктивность. Энергия электромагнитного поля. Электромагнитные колебания. Колебательный контур.  Электромагнитные волны. Диапазоны электромагнитных излучений и их практическое применение.  Геометрическая оптика. Волновые свойства света.    </w:t>
      </w:r>
    </w:p>
    <w:p w:rsidR="00E915A8" w:rsidRPr="004E7913" w:rsidRDefault="00E915A8" w:rsidP="00E915A8">
      <w:pPr>
        <w:jc w:val="both"/>
        <w:rPr>
          <w:b/>
          <w:szCs w:val="28"/>
        </w:rPr>
      </w:pPr>
      <w:r w:rsidRPr="004E7913">
        <w:rPr>
          <w:b/>
          <w:szCs w:val="28"/>
        </w:rPr>
        <w:t xml:space="preserve">Основы специальной теории относительности </w:t>
      </w:r>
    </w:p>
    <w:p w:rsidR="00E915A8" w:rsidRPr="004E7913" w:rsidRDefault="00E915A8" w:rsidP="00E915A8">
      <w:pPr>
        <w:jc w:val="both"/>
        <w:rPr>
          <w:szCs w:val="28"/>
        </w:rPr>
      </w:pPr>
      <w:r w:rsidRPr="004E7913">
        <w:rPr>
          <w:szCs w:val="28"/>
        </w:rPr>
        <w:t xml:space="preserve">Инвариантность модуля скорости света в вакууме. Принцип относительности Эйнштейна. Связь массы и энергии свободной частицы. Энергия покоя.  </w:t>
      </w:r>
    </w:p>
    <w:p w:rsidR="00E915A8" w:rsidRPr="004E7913" w:rsidRDefault="00E915A8" w:rsidP="00E915A8">
      <w:pPr>
        <w:jc w:val="both"/>
        <w:rPr>
          <w:b/>
          <w:szCs w:val="28"/>
        </w:rPr>
      </w:pPr>
      <w:r w:rsidRPr="004E7913">
        <w:rPr>
          <w:b/>
          <w:szCs w:val="28"/>
        </w:rPr>
        <w:t xml:space="preserve">Квантовая физика. Физика атома и атомного ядра </w:t>
      </w:r>
    </w:p>
    <w:p w:rsidR="00E915A8" w:rsidRPr="004E7913" w:rsidRDefault="00E915A8" w:rsidP="00E915A8">
      <w:pPr>
        <w:jc w:val="both"/>
        <w:rPr>
          <w:szCs w:val="28"/>
        </w:rPr>
      </w:pPr>
      <w:r w:rsidRPr="004E7913">
        <w:rPr>
          <w:szCs w:val="28"/>
        </w:rPr>
        <w:lastRenderedPageBreak/>
        <w:t xml:space="preserve">Гипотеза М. Планка. Фотоэлектрический эффект. Фотон. Корпускулярно-волновой дуализм. Соотношение неопределенностей Гейзенберга. Планетарная модель атома. Объяснение линейчатого спектра водорода на основе квантовых постулатов Бора.  Состав и строение атомного ядра. Энергия связи атомных ядер. Виды радиоактивных превращений атомных ядер.  Закон радиоактивного распада. Ядерные реакции. Цепная реакция деления ядер.  Элементарные частицы. Фундаментальные взаимодействия.  </w:t>
      </w:r>
    </w:p>
    <w:p w:rsidR="00E915A8" w:rsidRPr="004E7913" w:rsidRDefault="00E915A8" w:rsidP="00E915A8">
      <w:pPr>
        <w:jc w:val="both"/>
        <w:rPr>
          <w:b/>
          <w:szCs w:val="28"/>
        </w:rPr>
      </w:pPr>
      <w:r w:rsidRPr="004E7913">
        <w:rPr>
          <w:b/>
          <w:szCs w:val="28"/>
        </w:rPr>
        <w:t>Строение Вселенной</w:t>
      </w:r>
    </w:p>
    <w:p w:rsidR="00E915A8" w:rsidRPr="004E7913" w:rsidRDefault="00E915A8" w:rsidP="00E915A8">
      <w:pPr>
        <w:jc w:val="both"/>
        <w:rPr>
          <w:szCs w:val="28"/>
        </w:rPr>
      </w:pPr>
      <w:r w:rsidRPr="004E7913">
        <w:rPr>
          <w:szCs w:val="28"/>
        </w:rPr>
        <w:t xml:space="preserve"> Современные представления о происхождении и эволюции Солнца и звезд. Классификация звезд. Звезды и источники их энергии. Галактика. Представление о строении и эволюции Вселенной.  </w:t>
      </w:r>
    </w:p>
    <w:p w:rsidR="00E915A8" w:rsidRPr="004E7913" w:rsidRDefault="00E915A8" w:rsidP="00E915A8">
      <w:pPr>
        <w:jc w:val="both"/>
        <w:rPr>
          <w:b/>
          <w:szCs w:val="28"/>
        </w:rPr>
      </w:pPr>
      <w:r w:rsidRPr="004E7913">
        <w:rPr>
          <w:b/>
          <w:szCs w:val="28"/>
        </w:rPr>
        <w:t xml:space="preserve">Примерный перечень практических и лабораторных работ (на выбор учителя) </w:t>
      </w:r>
    </w:p>
    <w:p w:rsidR="00E915A8" w:rsidRPr="004E7913" w:rsidRDefault="00E915A8" w:rsidP="00E915A8">
      <w:pPr>
        <w:jc w:val="both"/>
        <w:rPr>
          <w:szCs w:val="28"/>
        </w:rPr>
      </w:pPr>
      <w:r w:rsidRPr="004E7913">
        <w:rPr>
          <w:szCs w:val="28"/>
        </w:rPr>
        <w:t xml:space="preserve"> Прямые измерения:</w:t>
      </w:r>
    </w:p>
    <w:p w:rsidR="00E915A8" w:rsidRPr="004E7913" w:rsidRDefault="00E915A8" w:rsidP="00E915A8">
      <w:pPr>
        <w:jc w:val="both"/>
        <w:rPr>
          <w:szCs w:val="28"/>
        </w:rPr>
      </w:pPr>
      <w:r w:rsidRPr="004E7913">
        <w:rPr>
          <w:szCs w:val="28"/>
        </w:rPr>
        <w:t xml:space="preserve"> – измерение мгновенной скорости с использованием секундомера или компьютера с датчиками;  </w:t>
      </w:r>
    </w:p>
    <w:p w:rsidR="00E915A8" w:rsidRPr="004E7913" w:rsidRDefault="00E915A8" w:rsidP="00E915A8">
      <w:pPr>
        <w:jc w:val="both"/>
        <w:rPr>
          <w:szCs w:val="28"/>
        </w:rPr>
      </w:pPr>
      <w:r w:rsidRPr="004E7913">
        <w:rPr>
          <w:szCs w:val="28"/>
        </w:rPr>
        <w:t xml:space="preserve">– сравнение масс (по взаимодействию); </w:t>
      </w:r>
    </w:p>
    <w:p w:rsidR="00E915A8" w:rsidRPr="004E7913" w:rsidRDefault="00E915A8" w:rsidP="00E915A8">
      <w:pPr>
        <w:jc w:val="both"/>
        <w:rPr>
          <w:szCs w:val="28"/>
        </w:rPr>
      </w:pPr>
      <w:r w:rsidRPr="004E7913">
        <w:rPr>
          <w:szCs w:val="28"/>
        </w:rPr>
        <w:t xml:space="preserve">– измерение сил в механике; </w:t>
      </w:r>
    </w:p>
    <w:p w:rsidR="00E915A8" w:rsidRPr="004E7913" w:rsidRDefault="00E915A8" w:rsidP="00E915A8">
      <w:pPr>
        <w:jc w:val="both"/>
        <w:rPr>
          <w:szCs w:val="28"/>
        </w:rPr>
      </w:pPr>
      <w:r w:rsidRPr="004E7913">
        <w:rPr>
          <w:szCs w:val="28"/>
        </w:rPr>
        <w:t xml:space="preserve">– измерение температуры жидкостными и цифровыми термометрами; </w:t>
      </w:r>
    </w:p>
    <w:p w:rsidR="00E915A8" w:rsidRPr="004E7913" w:rsidRDefault="00E915A8" w:rsidP="00E915A8">
      <w:pPr>
        <w:jc w:val="both"/>
        <w:rPr>
          <w:szCs w:val="28"/>
        </w:rPr>
      </w:pPr>
      <w:r w:rsidRPr="004E7913">
        <w:rPr>
          <w:szCs w:val="28"/>
        </w:rPr>
        <w:t xml:space="preserve">– оценка сил взаимодействия молекул (методом отрыва капель); </w:t>
      </w:r>
    </w:p>
    <w:p w:rsidR="00E915A8" w:rsidRPr="004E7913" w:rsidRDefault="00E915A8" w:rsidP="00E915A8">
      <w:pPr>
        <w:jc w:val="both"/>
        <w:rPr>
          <w:szCs w:val="28"/>
        </w:rPr>
      </w:pPr>
      <w:r w:rsidRPr="004E7913">
        <w:rPr>
          <w:szCs w:val="28"/>
        </w:rPr>
        <w:t xml:space="preserve">– измерение термодинамических параметров газа; </w:t>
      </w:r>
    </w:p>
    <w:p w:rsidR="00E915A8" w:rsidRPr="004E7913" w:rsidRDefault="00E915A8" w:rsidP="00E915A8">
      <w:pPr>
        <w:jc w:val="both"/>
        <w:rPr>
          <w:szCs w:val="28"/>
        </w:rPr>
      </w:pPr>
      <w:r w:rsidRPr="004E7913">
        <w:rPr>
          <w:szCs w:val="28"/>
        </w:rPr>
        <w:t xml:space="preserve">– измерение ЭДС источника тока; </w:t>
      </w:r>
    </w:p>
    <w:p w:rsidR="00E915A8" w:rsidRPr="004E7913" w:rsidRDefault="00E915A8" w:rsidP="00E915A8">
      <w:pPr>
        <w:jc w:val="both"/>
        <w:rPr>
          <w:szCs w:val="28"/>
        </w:rPr>
      </w:pPr>
      <w:r w:rsidRPr="004E7913">
        <w:rPr>
          <w:szCs w:val="28"/>
        </w:rPr>
        <w:t xml:space="preserve">– измерение силы взаимодействия катушки с током и магнита помощью электронных весов; </w:t>
      </w:r>
    </w:p>
    <w:p w:rsidR="00E915A8" w:rsidRPr="004E7913" w:rsidRDefault="00E915A8" w:rsidP="00E915A8">
      <w:pPr>
        <w:jc w:val="both"/>
        <w:rPr>
          <w:szCs w:val="28"/>
        </w:rPr>
      </w:pPr>
      <w:r w:rsidRPr="004E7913">
        <w:rPr>
          <w:szCs w:val="28"/>
        </w:rPr>
        <w:t xml:space="preserve">– определение периода обращения двойных звезд (печатные материалы).  </w:t>
      </w:r>
    </w:p>
    <w:p w:rsidR="00E915A8" w:rsidRPr="004E7913" w:rsidRDefault="00E915A8" w:rsidP="00E915A8">
      <w:pPr>
        <w:jc w:val="both"/>
        <w:rPr>
          <w:szCs w:val="28"/>
        </w:rPr>
      </w:pPr>
      <w:r w:rsidRPr="004E7913">
        <w:rPr>
          <w:szCs w:val="28"/>
        </w:rPr>
        <w:t xml:space="preserve">Косвенные измерения: </w:t>
      </w:r>
    </w:p>
    <w:p w:rsidR="00E915A8" w:rsidRPr="004E7913" w:rsidRDefault="00E915A8" w:rsidP="00E915A8">
      <w:pPr>
        <w:jc w:val="both"/>
        <w:rPr>
          <w:szCs w:val="28"/>
        </w:rPr>
      </w:pPr>
      <w:r w:rsidRPr="004E7913">
        <w:rPr>
          <w:szCs w:val="28"/>
        </w:rPr>
        <w:t xml:space="preserve">– измерение ускорения; </w:t>
      </w:r>
    </w:p>
    <w:p w:rsidR="00E915A8" w:rsidRPr="004E7913" w:rsidRDefault="00E915A8" w:rsidP="00E915A8">
      <w:pPr>
        <w:jc w:val="both"/>
        <w:rPr>
          <w:szCs w:val="28"/>
        </w:rPr>
      </w:pPr>
      <w:r w:rsidRPr="004E7913">
        <w:rPr>
          <w:szCs w:val="28"/>
        </w:rPr>
        <w:t xml:space="preserve">– измерение ускорения свободного падения; </w:t>
      </w:r>
    </w:p>
    <w:p w:rsidR="00E915A8" w:rsidRPr="004E7913" w:rsidRDefault="00E915A8" w:rsidP="00E915A8">
      <w:pPr>
        <w:jc w:val="both"/>
        <w:rPr>
          <w:szCs w:val="28"/>
        </w:rPr>
      </w:pPr>
      <w:r w:rsidRPr="004E7913">
        <w:rPr>
          <w:szCs w:val="28"/>
        </w:rPr>
        <w:t xml:space="preserve">– определение энергии и импульса по тормозному пути; </w:t>
      </w:r>
    </w:p>
    <w:p w:rsidR="00E915A8" w:rsidRPr="004E7913" w:rsidRDefault="00E915A8" w:rsidP="00E915A8">
      <w:pPr>
        <w:jc w:val="both"/>
        <w:rPr>
          <w:szCs w:val="28"/>
        </w:rPr>
      </w:pPr>
      <w:r w:rsidRPr="004E7913">
        <w:rPr>
          <w:szCs w:val="28"/>
        </w:rPr>
        <w:t xml:space="preserve">– измерение удельной теплоты плавления льда; </w:t>
      </w:r>
    </w:p>
    <w:p w:rsidR="00E915A8" w:rsidRPr="004E7913" w:rsidRDefault="00E915A8" w:rsidP="00E915A8">
      <w:pPr>
        <w:jc w:val="both"/>
        <w:rPr>
          <w:szCs w:val="28"/>
        </w:rPr>
      </w:pPr>
      <w:r w:rsidRPr="004E7913">
        <w:rPr>
          <w:szCs w:val="28"/>
        </w:rPr>
        <w:t xml:space="preserve">– измерение напряженности вихревого электрического поля (при наблюдении электромагнитной индукции); </w:t>
      </w:r>
    </w:p>
    <w:p w:rsidR="00E915A8" w:rsidRPr="004E7913" w:rsidRDefault="00E915A8" w:rsidP="00E915A8">
      <w:pPr>
        <w:jc w:val="both"/>
        <w:rPr>
          <w:szCs w:val="28"/>
        </w:rPr>
      </w:pPr>
      <w:r w:rsidRPr="004E7913">
        <w:rPr>
          <w:szCs w:val="28"/>
        </w:rPr>
        <w:t>– измерение внутреннего сопротивления источника тока;</w:t>
      </w:r>
    </w:p>
    <w:p w:rsidR="00E915A8" w:rsidRPr="004E7913" w:rsidRDefault="00E915A8" w:rsidP="00E915A8">
      <w:pPr>
        <w:jc w:val="both"/>
        <w:rPr>
          <w:szCs w:val="28"/>
        </w:rPr>
      </w:pPr>
      <w:r w:rsidRPr="004E7913">
        <w:rPr>
          <w:szCs w:val="28"/>
        </w:rPr>
        <w:t xml:space="preserve"> – определение показателя преломления среды; </w:t>
      </w:r>
    </w:p>
    <w:p w:rsidR="00E915A8" w:rsidRPr="004E7913" w:rsidRDefault="00E915A8" w:rsidP="00E915A8">
      <w:pPr>
        <w:jc w:val="both"/>
        <w:rPr>
          <w:szCs w:val="28"/>
        </w:rPr>
      </w:pPr>
      <w:r w:rsidRPr="004E7913">
        <w:rPr>
          <w:szCs w:val="28"/>
        </w:rPr>
        <w:t xml:space="preserve">– измерение фокусного расстояния собирающей и рассеивающей линз; </w:t>
      </w:r>
    </w:p>
    <w:p w:rsidR="00E915A8" w:rsidRPr="004E7913" w:rsidRDefault="00E915A8" w:rsidP="00E915A8">
      <w:pPr>
        <w:jc w:val="both"/>
        <w:rPr>
          <w:szCs w:val="28"/>
        </w:rPr>
      </w:pPr>
      <w:r w:rsidRPr="004E7913">
        <w:rPr>
          <w:szCs w:val="28"/>
        </w:rPr>
        <w:t xml:space="preserve">– определение длины световой волны; </w:t>
      </w:r>
    </w:p>
    <w:p w:rsidR="00E915A8" w:rsidRPr="004E7913" w:rsidRDefault="00E915A8" w:rsidP="00E915A8">
      <w:pPr>
        <w:jc w:val="both"/>
        <w:rPr>
          <w:szCs w:val="28"/>
        </w:rPr>
      </w:pPr>
      <w:r w:rsidRPr="004E7913">
        <w:rPr>
          <w:szCs w:val="28"/>
        </w:rPr>
        <w:lastRenderedPageBreak/>
        <w:t xml:space="preserve">– определение импульса и энергии частицы при движении в магнитном поле (по фотографиям).  </w:t>
      </w:r>
    </w:p>
    <w:p w:rsidR="00E915A8" w:rsidRPr="004E7913" w:rsidRDefault="00E915A8" w:rsidP="00E915A8">
      <w:pPr>
        <w:jc w:val="both"/>
        <w:rPr>
          <w:szCs w:val="28"/>
        </w:rPr>
      </w:pPr>
      <w:r w:rsidRPr="004E7913">
        <w:rPr>
          <w:szCs w:val="28"/>
        </w:rPr>
        <w:t>Наблюдение явлений:</w:t>
      </w:r>
    </w:p>
    <w:p w:rsidR="00E915A8" w:rsidRPr="004E7913" w:rsidRDefault="00E915A8" w:rsidP="00E915A8">
      <w:pPr>
        <w:jc w:val="both"/>
        <w:rPr>
          <w:szCs w:val="28"/>
        </w:rPr>
      </w:pPr>
      <w:r w:rsidRPr="004E7913">
        <w:rPr>
          <w:szCs w:val="28"/>
        </w:rPr>
        <w:t xml:space="preserve"> – наблюдение механических явлений в инерциальных и неинерциальных системах отсчета; </w:t>
      </w:r>
    </w:p>
    <w:p w:rsidR="00E915A8" w:rsidRPr="004E7913" w:rsidRDefault="00E915A8" w:rsidP="00E915A8">
      <w:pPr>
        <w:jc w:val="both"/>
        <w:rPr>
          <w:szCs w:val="28"/>
        </w:rPr>
      </w:pPr>
      <w:r w:rsidRPr="004E7913">
        <w:rPr>
          <w:szCs w:val="28"/>
        </w:rPr>
        <w:t xml:space="preserve">– наблюдение вынужденных колебаний и резонанса; </w:t>
      </w:r>
    </w:p>
    <w:p w:rsidR="00E915A8" w:rsidRPr="004E7913" w:rsidRDefault="00E915A8" w:rsidP="00E915A8">
      <w:pPr>
        <w:jc w:val="both"/>
        <w:rPr>
          <w:szCs w:val="28"/>
        </w:rPr>
      </w:pPr>
      <w:r w:rsidRPr="004E7913">
        <w:rPr>
          <w:szCs w:val="28"/>
        </w:rPr>
        <w:t xml:space="preserve">– наблюдение диффузии; </w:t>
      </w:r>
    </w:p>
    <w:p w:rsidR="00E915A8" w:rsidRPr="004E7913" w:rsidRDefault="00E915A8" w:rsidP="00E915A8">
      <w:pPr>
        <w:jc w:val="both"/>
        <w:rPr>
          <w:szCs w:val="28"/>
        </w:rPr>
      </w:pPr>
      <w:r w:rsidRPr="004E7913">
        <w:rPr>
          <w:szCs w:val="28"/>
        </w:rPr>
        <w:t xml:space="preserve">– наблюдение явления электромагнитной индукции; </w:t>
      </w:r>
    </w:p>
    <w:p w:rsidR="00E915A8" w:rsidRPr="004E7913" w:rsidRDefault="00E915A8" w:rsidP="00E915A8">
      <w:pPr>
        <w:jc w:val="both"/>
        <w:rPr>
          <w:szCs w:val="28"/>
        </w:rPr>
      </w:pPr>
      <w:r w:rsidRPr="004E7913">
        <w:rPr>
          <w:szCs w:val="28"/>
        </w:rPr>
        <w:t>– наблюдение волновых свойств света: дифракция, интерференция, поляризация;</w:t>
      </w:r>
    </w:p>
    <w:p w:rsidR="00E915A8" w:rsidRPr="004E7913" w:rsidRDefault="00E915A8" w:rsidP="00E915A8">
      <w:pPr>
        <w:jc w:val="both"/>
        <w:rPr>
          <w:szCs w:val="28"/>
        </w:rPr>
      </w:pPr>
      <w:r w:rsidRPr="004E7913">
        <w:rPr>
          <w:szCs w:val="28"/>
        </w:rPr>
        <w:t xml:space="preserve">– наблюдение спектров; </w:t>
      </w:r>
    </w:p>
    <w:p w:rsidR="00E915A8" w:rsidRPr="004E7913" w:rsidRDefault="00E915A8" w:rsidP="00E915A8">
      <w:pPr>
        <w:jc w:val="both"/>
        <w:rPr>
          <w:szCs w:val="28"/>
        </w:rPr>
      </w:pPr>
      <w:r w:rsidRPr="004E7913">
        <w:rPr>
          <w:szCs w:val="28"/>
        </w:rPr>
        <w:t xml:space="preserve">– вечерние наблюдения звезд, Луны и планет в телескоп или бинокль.  </w:t>
      </w:r>
    </w:p>
    <w:p w:rsidR="00E915A8" w:rsidRPr="004E7913" w:rsidRDefault="00E915A8" w:rsidP="00E915A8">
      <w:pPr>
        <w:jc w:val="both"/>
        <w:rPr>
          <w:szCs w:val="28"/>
        </w:rPr>
      </w:pPr>
      <w:r w:rsidRPr="004E7913">
        <w:rPr>
          <w:szCs w:val="28"/>
        </w:rPr>
        <w:t xml:space="preserve">Исследования: </w:t>
      </w:r>
    </w:p>
    <w:p w:rsidR="00E915A8" w:rsidRPr="004E7913" w:rsidRDefault="00E915A8" w:rsidP="00E915A8">
      <w:pPr>
        <w:jc w:val="both"/>
        <w:rPr>
          <w:szCs w:val="28"/>
        </w:rPr>
      </w:pPr>
      <w:r w:rsidRPr="004E7913">
        <w:rPr>
          <w:szCs w:val="28"/>
        </w:rPr>
        <w:t xml:space="preserve">– исследование равноускоренного движения с использованием электронного секундомера или компьютера с датчиками; </w:t>
      </w:r>
    </w:p>
    <w:p w:rsidR="00E915A8" w:rsidRPr="004E7913" w:rsidRDefault="00E915A8" w:rsidP="00E915A8">
      <w:pPr>
        <w:jc w:val="both"/>
        <w:rPr>
          <w:szCs w:val="28"/>
        </w:rPr>
      </w:pPr>
      <w:r w:rsidRPr="004E7913">
        <w:rPr>
          <w:szCs w:val="28"/>
        </w:rPr>
        <w:t xml:space="preserve">– исследование движения тела, брошенного горизонтально; </w:t>
      </w:r>
    </w:p>
    <w:p w:rsidR="00E915A8" w:rsidRPr="004E7913" w:rsidRDefault="00E915A8" w:rsidP="00E915A8">
      <w:pPr>
        <w:jc w:val="both"/>
        <w:rPr>
          <w:szCs w:val="28"/>
        </w:rPr>
      </w:pPr>
      <w:r w:rsidRPr="004E7913">
        <w:rPr>
          <w:szCs w:val="28"/>
        </w:rPr>
        <w:t>– исследование центрального удара;</w:t>
      </w:r>
    </w:p>
    <w:p w:rsidR="00E915A8" w:rsidRPr="004E7913" w:rsidRDefault="00E915A8" w:rsidP="00E915A8">
      <w:pPr>
        <w:jc w:val="both"/>
        <w:rPr>
          <w:szCs w:val="28"/>
        </w:rPr>
      </w:pPr>
      <w:r w:rsidRPr="004E7913">
        <w:rPr>
          <w:szCs w:val="28"/>
        </w:rPr>
        <w:t>– исследование качения цилиндра по наклонной плоскости;</w:t>
      </w:r>
    </w:p>
    <w:p w:rsidR="00E915A8" w:rsidRPr="004E7913" w:rsidRDefault="00E915A8" w:rsidP="00E915A8">
      <w:pPr>
        <w:jc w:val="both"/>
        <w:rPr>
          <w:szCs w:val="28"/>
        </w:rPr>
      </w:pPr>
      <w:r w:rsidRPr="004E7913">
        <w:rPr>
          <w:szCs w:val="28"/>
        </w:rPr>
        <w:t xml:space="preserve">– исследование движения броуновской частицы (по трекам Перрена); </w:t>
      </w:r>
    </w:p>
    <w:p w:rsidR="00E915A8" w:rsidRPr="004E7913" w:rsidRDefault="00E915A8" w:rsidP="00E915A8">
      <w:pPr>
        <w:jc w:val="both"/>
        <w:rPr>
          <w:szCs w:val="28"/>
        </w:rPr>
      </w:pPr>
      <w:r w:rsidRPr="004E7913">
        <w:rPr>
          <w:szCs w:val="28"/>
        </w:rPr>
        <w:t xml:space="preserve">– исследование изопроцессов; </w:t>
      </w:r>
    </w:p>
    <w:p w:rsidR="00E915A8" w:rsidRPr="004E7913" w:rsidRDefault="00E915A8" w:rsidP="00E915A8">
      <w:pPr>
        <w:jc w:val="both"/>
        <w:rPr>
          <w:szCs w:val="28"/>
        </w:rPr>
      </w:pPr>
      <w:r w:rsidRPr="004E7913">
        <w:rPr>
          <w:szCs w:val="28"/>
        </w:rPr>
        <w:t xml:space="preserve">– исследование изохорного процесса и оценка абсолютного нуля;  </w:t>
      </w:r>
    </w:p>
    <w:p w:rsidR="00E915A8" w:rsidRPr="004E7913" w:rsidRDefault="00E915A8" w:rsidP="00E915A8">
      <w:pPr>
        <w:jc w:val="both"/>
        <w:rPr>
          <w:szCs w:val="28"/>
        </w:rPr>
      </w:pPr>
      <w:r w:rsidRPr="004E7913">
        <w:rPr>
          <w:szCs w:val="28"/>
        </w:rPr>
        <w:t>– исследование остывания воды;</w:t>
      </w:r>
    </w:p>
    <w:p w:rsidR="00E915A8" w:rsidRPr="004E7913" w:rsidRDefault="00E915A8" w:rsidP="00E915A8">
      <w:pPr>
        <w:jc w:val="both"/>
        <w:rPr>
          <w:szCs w:val="28"/>
        </w:rPr>
      </w:pPr>
      <w:r w:rsidRPr="004E7913">
        <w:rPr>
          <w:szCs w:val="28"/>
        </w:rPr>
        <w:t xml:space="preserve"> – исследование зависимости напряжения на полюсах источника тока от силы тока в цепи; </w:t>
      </w:r>
    </w:p>
    <w:p w:rsidR="00E915A8" w:rsidRPr="004E7913" w:rsidRDefault="00E915A8" w:rsidP="00E915A8">
      <w:pPr>
        <w:jc w:val="both"/>
        <w:rPr>
          <w:szCs w:val="28"/>
        </w:rPr>
      </w:pPr>
      <w:r w:rsidRPr="004E7913">
        <w:rPr>
          <w:szCs w:val="28"/>
        </w:rPr>
        <w:t xml:space="preserve">– исследование зависимости силы тока через лампочку от напряжения на ней; </w:t>
      </w:r>
    </w:p>
    <w:p w:rsidR="00E915A8" w:rsidRPr="004E7913" w:rsidRDefault="00E915A8" w:rsidP="00E915A8">
      <w:pPr>
        <w:jc w:val="both"/>
        <w:rPr>
          <w:szCs w:val="28"/>
        </w:rPr>
      </w:pPr>
      <w:r w:rsidRPr="004E7913">
        <w:rPr>
          <w:szCs w:val="28"/>
        </w:rPr>
        <w:t xml:space="preserve">– исследование нагревания воды нагревателем небольшой мощности; </w:t>
      </w:r>
    </w:p>
    <w:p w:rsidR="00E915A8" w:rsidRPr="004E7913" w:rsidRDefault="00E915A8" w:rsidP="00E915A8">
      <w:pPr>
        <w:jc w:val="both"/>
        <w:rPr>
          <w:szCs w:val="28"/>
        </w:rPr>
      </w:pPr>
      <w:r w:rsidRPr="004E7913">
        <w:rPr>
          <w:szCs w:val="28"/>
        </w:rPr>
        <w:t xml:space="preserve">– исследование явления электромагнитной индукции; </w:t>
      </w:r>
    </w:p>
    <w:p w:rsidR="00E915A8" w:rsidRPr="004E7913" w:rsidRDefault="00E915A8" w:rsidP="00E915A8">
      <w:pPr>
        <w:jc w:val="both"/>
        <w:rPr>
          <w:szCs w:val="28"/>
        </w:rPr>
      </w:pPr>
      <w:r w:rsidRPr="004E7913">
        <w:rPr>
          <w:szCs w:val="28"/>
        </w:rPr>
        <w:t xml:space="preserve">– исследование зависимости угла преломления от угла падения; </w:t>
      </w:r>
    </w:p>
    <w:p w:rsidR="00E915A8" w:rsidRPr="004E7913" w:rsidRDefault="00E915A8" w:rsidP="00E915A8">
      <w:pPr>
        <w:jc w:val="both"/>
        <w:rPr>
          <w:szCs w:val="28"/>
        </w:rPr>
      </w:pPr>
      <w:r w:rsidRPr="004E7913">
        <w:rPr>
          <w:szCs w:val="28"/>
        </w:rPr>
        <w:t xml:space="preserve">– исследование зависимости расстояния от линзы до изображения от расстояния от линзы до предмета; </w:t>
      </w:r>
    </w:p>
    <w:p w:rsidR="00E915A8" w:rsidRPr="004E7913" w:rsidRDefault="00E915A8" w:rsidP="00E915A8">
      <w:pPr>
        <w:jc w:val="both"/>
        <w:rPr>
          <w:szCs w:val="28"/>
        </w:rPr>
      </w:pPr>
      <w:r w:rsidRPr="004E7913">
        <w:rPr>
          <w:szCs w:val="28"/>
        </w:rPr>
        <w:t xml:space="preserve">– исследование спектра водорода; </w:t>
      </w:r>
    </w:p>
    <w:p w:rsidR="00E915A8" w:rsidRPr="004E7913" w:rsidRDefault="00E915A8" w:rsidP="00E915A8">
      <w:pPr>
        <w:jc w:val="both"/>
        <w:rPr>
          <w:szCs w:val="28"/>
        </w:rPr>
      </w:pPr>
      <w:r w:rsidRPr="004E7913">
        <w:rPr>
          <w:szCs w:val="28"/>
        </w:rPr>
        <w:t xml:space="preserve">– исследование движения двойных звезд (по печатным материалам).  </w:t>
      </w:r>
    </w:p>
    <w:p w:rsidR="00E915A8" w:rsidRPr="004E7913" w:rsidRDefault="00E915A8" w:rsidP="00E915A8">
      <w:pPr>
        <w:jc w:val="both"/>
        <w:rPr>
          <w:szCs w:val="28"/>
        </w:rPr>
      </w:pPr>
      <w:r w:rsidRPr="004E7913">
        <w:rPr>
          <w:szCs w:val="28"/>
        </w:rPr>
        <w:t>Проверка гипотез (в том числе имеются неверные):</w:t>
      </w:r>
    </w:p>
    <w:p w:rsidR="00E915A8" w:rsidRPr="004E7913" w:rsidRDefault="00E915A8" w:rsidP="00E915A8">
      <w:pPr>
        <w:jc w:val="both"/>
        <w:rPr>
          <w:szCs w:val="28"/>
        </w:rPr>
      </w:pPr>
      <w:r w:rsidRPr="004E7913">
        <w:rPr>
          <w:szCs w:val="28"/>
        </w:rPr>
        <w:t xml:space="preserve"> – при движении бруска по наклонной плоскости время перемещения на определенное расстояния тем больше, чем больше масса бруска;</w:t>
      </w:r>
    </w:p>
    <w:p w:rsidR="00E915A8" w:rsidRPr="004E7913" w:rsidRDefault="00E915A8" w:rsidP="00E915A8">
      <w:pPr>
        <w:jc w:val="both"/>
        <w:rPr>
          <w:szCs w:val="28"/>
        </w:rPr>
      </w:pPr>
      <w:r w:rsidRPr="004E7913">
        <w:rPr>
          <w:szCs w:val="28"/>
        </w:rPr>
        <w:lastRenderedPageBreak/>
        <w:t>– при движении бруска по наклонной плоскости скорость прямо пропорциональна пути;</w:t>
      </w:r>
    </w:p>
    <w:p w:rsidR="00E915A8" w:rsidRPr="004E7913" w:rsidRDefault="00E915A8" w:rsidP="00E915A8">
      <w:pPr>
        <w:jc w:val="both"/>
        <w:rPr>
          <w:szCs w:val="28"/>
        </w:rPr>
      </w:pPr>
      <w:r w:rsidRPr="004E7913">
        <w:rPr>
          <w:szCs w:val="28"/>
        </w:rPr>
        <w:t xml:space="preserve"> – при затухании колебаний амплитуда обратно пропорциональна времени; </w:t>
      </w:r>
    </w:p>
    <w:p w:rsidR="00E915A8" w:rsidRPr="004E7913" w:rsidRDefault="00E915A8" w:rsidP="00E915A8">
      <w:pPr>
        <w:jc w:val="both"/>
        <w:rPr>
          <w:szCs w:val="28"/>
        </w:rPr>
      </w:pPr>
      <w:r w:rsidRPr="004E7913">
        <w:rPr>
          <w:szCs w:val="28"/>
        </w:rPr>
        <w:t xml:space="preserve">– квадрат среднего перемещения броуновской частицы прямо пропорционален времени наблюдения (по трекам Перрена); </w:t>
      </w:r>
    </w:p>
    <w:p w:rsidR="00E915A8" w:rsidRPr="004E7913" w:rsidRDefault="00E915A8" w:rsidP="00E915A8">
      <w:pPr>
        <w:jc w:val="both"/>
        <w:rPr>
          <w:szCs w:val="28"/>
        </w:rPr>
      </w:pPr>
      <w:r w:rsidRPr="004E7913">
        <w:rPr>
          <w:szCs w:val="28"/>
        </w:rPr>
        <w:t xml:space="preserve">– скорость остывания воды линейно зависит от времени остывания; </w:t>
      </w:r>
    </w:p>
    <w:p w:rsidR="00E915A8" w:rsidRPr="004E7913" w:rsidRDefault="00E915A8" w:rsidP="00E915A8">
      <w:pPr>
        <w:jc w:val="both"/>
        <w:rPr>
          <w:szCs w:val="28"/>
        </w:rPr>
      </w:pPr>
      <w:r w:rsidRPr="004E7913">
        <w:rPr>
          <w:szCs w:val="28"/>
        </w:rPr>
        <w:t xml:space="preserve">– напряжение при последовательном включении лампочки и резистора не равно сумме напряжений на лампочке и резисторе; </w:t>
      </w:r>
    </w:p>
    <w:p w:rsidR="00E915A8" w:rsidRPr="004E7913" w:rsidRDefault="00E915A8" w:rsidP="00E915A8">
      <w:pPr>
        <w:jc w:val="both"/>
        <w:rPr>
          <w:szCs w:val="28"/>
        </w:rPr>
      </w:pPr>
      <w:r w:rsidRPr="004E7913">
        <w:rPr>
          <w:szCs w:val="28"/>
        </w:rPr>
        <w:t xml:space="preserve">– угол преломления прямо пропорционален углу падения; </w:t>
      </w:r>
    </w:p>
    <w:p w:rsidR="00E915A8" w:rsidRPr="004E7913" w:rsidRDefault="00E915A8" w:rsidP="00E915A8">
      <w:pPr>
        <w:jc w:val="both"/>
        <w:rPr>
          <w:szCs w:val="28"/>
        </w:rPr>
      </w:pPr>
      <w:r w:rsidRPr="004E7913">
        <w:rPr>
          <w:szCs w:val="28"/>
        </w:rPr>
        <w:t xml:space="preserve">– при плотном сложении двух линз оптические силы складываются;  </w:t>
      </w:r>
    </w:p>
    <w:p w:rsidR="00E915A8" w:rsidRPr="004E7913" w:rsidRDefault="00E915A8" w:rsidP="00E915A8">
      <w:pPr>
        <w:jc w:val="both"/>
        <w:rPr>
          <w:szCs w:val="28"/>
        </w:rPr>
      </w:pPr>
      <w:r w:rsidRPr="004E7913">
        <w:rPr>
          <w:szCs w:val="28"/>
        </w:rPr>
        <w:t xml:space="preserve">Конструирование технических устройств: </w:t>
      </w:r>
    </w:p>
    <w:p w:rsidR="00E915A8" w:rsidRPr="004E7913" w:rsidRDefault="00E915A8" w:rsidP="00E915A8">
      <w:pPr>
        <w:jc w:val="both"/>
        <w:rPr>
          <w:szCs w:val="28"/>
        </w:rPr>
      </w:pPr>
      <w:r w:rsidRPr="004E7913">
        <w:rPr>
          <w:szCs w:val="28"/>
        </w:rPr>
        <w:t xml:space="preserve">– конструирование наклонной плоскости с заданным КПД; </w:t>
      </w:r>
    </w:p>
    <w:p w:rsidR="00E915A8" w:rsidRPr="004E7913" w:rsidRDefault="00E915A8" w:rsidP="00E915A8">
      <w:pPr>
        <w:jc w:val="both"/>
        <w:rPr>
          <w:szCs w:val="28"/>
        </w:rPr>
      </w:pPr>
      <w:r w:rsidRPr="004E7913">
        <w:rPr>
          <w:szCs w:val="28"/>
        </w:rPr>
        <w:t>– конструирование рычажных весов;</w:t>
      </w:r>
    </w:p>
    <w:p w:rsidR="00E915A8" w:rsidRPr="004E7913" w:rsidRDefault="00E915A8" w:rsidP="00E915A8">
      <w:pPr>
        <w:jc w:val="both"/>
        <w:rPr>
          <w:szCs w:val="28"/>
        </w:rPr>
      </w:pPr>
      <w:r w:rsidRPr="004E7913">
        <w:rPr>
          <w:szCs w:val="28"/>
        </w:rPr>
        <w:t xml:space="preserve"> – конструирование наклонной плоскости, по которой брусок движется с заданным ускорением; </w:t>
      </w:r>
    </w:p>
    <w:p w:rsidR="00E915A8" w:rsidRPr="004E7913" w:rsidRDefault="00E915A8" w:rsidP="00E915A8">
      <w:pPr>
        <w:jc w:val="both"/>
        <w:rPr>
          <w:szCs w:val="28"/>
        </w:rPr>
      </w:pPr>
      <w:r w:rsidRPr="004E7913">
        <w:rPr>
          <w:szCs w:val="28"/>
        </w:rPr>
        <w:t>– конструирование электродвигателя;</w:t>
      </w:r>
    </w:p>
    <w:p w:rsidR="00E915A8" w:rsidRPr="004E7913" w:rsidRDefault="00E915A8" w:rsidP="00E915A8">
      <w:pPr>
        <w:jc w:val="both"/>
        <w:rPr>
          <w:szCs w:val="28"/>
        </w:rPr>
      </w:pPr>
      <w:r w:rsidRPr="004E7913">
        <w:rPr>
          <w:szCs w:val="28"/>
        </w:rPr>
        <w:t xml:space="preserve"> – конструирование трансформатора;</w:t>
      </w:r>
    </w:p>
    <w:p w:rsidR="00E915A8" w:rsidRPr="004E7913" w:rsidRDefault="00E915A8" w:rsidP="00E915A8">
      <w:pPr>
        <w:jc w:val="both"/>
        <w:rPr>
          <w:szCs w:val="28"/>
        </w:rPr>
      </w:pPr>
      <w:r w:rsidRPr="004E7913">
        <w:rPr>
          <w:szCs w:val="28"/>
        </w:rPr>
        <w:t xml:space="preserve"> – конструирование модели телескопа или микроскопа.</w:t>
      </w:r>
    </w:p>
    <w:p w:rsidR="00E915A8" w:rsidRDefault="00E915A8" w:rsidP="00791910">
      <w:pPr>
        <w:pStyle w:val="a8"/>
        <w:widowControl w:val="0"/>
        <w:suppressLineNumbers/>
        <w:autoSpaceDE w:val="0"/>
        <w:ind w:left="360"/>
        <w:jc w:val="center"/>
        <w:rPr>
          <w:b/>
          <w:sz w:val="28"/>
          <w:szCs w:val="28"/>
        </w:rPr>
      </w:pPr>
    </w:p>
    <w:p w:rsidR="00B022E1" w:rsidRDefault="006F34DE" w:rsidP="00B022E1">
      <w:pPr>
        <w:pStyle w:val="a8"/>
        <w:widowControl w:val="0"/>
        <w:suppressLineNumbers/>
        <w:autoSpaceDE w:val="0"/>
        <w:ind w:left="360"/>
        <w:jc w:val="center"/>
        <w:rPr>
          <w:b/>
          <w:sz w:val="28"/>
          <w:szCs w:val="28"/>
        </w:rPr>
      </w:pPr>
      <w:r>
        <w:rPr>
          <w:b/>
          <w:szCs w:val="28"/>
        </w:rPr>
        <w:br w:type="page"/>
      </w:r>
      <w:r w:rsidR="00B022E1">
        <w:rPr>
          <w:b/>
          <w:szCs w:val="28"/>
        </w:rPr>
        <w:lastRenderedPageBreak/>
        <w:t>Т</w:t>
      </w:r>
      <w:r w:rsidR="00B022E1">
        <w:rPr>
          <w:b/>
          <w:sz w:val="28"/>
          <w:szCs w:val="28"/>
        </w:rPr>
        <w:t>ематическое планирование по физике. 10 класс. Базовый уровень.</w:t>
      </w:r>
    </w:p>
    <w:p w:rsidR="00B022E1" w:rsidRDefault="00B022E1" w:rsidP="00B022E1">
      <w:pPr>
        <w:pStyle w:val="a8"/>
        <w:widowControl w:val="0"/>
        <w:suppressLineNumbers/>
        <w:autoSpaceDE w:val="0"/>
        <w:ind w:left="360"/>
        <w:jc w:val="center"/>
        <w:rPr>
          <w:b/>
          <w:sz w:val="28"/>
          <w:szCs w:val="28"/>
        </w:rPr>
      </w:pPr>
    </w:p>
    <w:tbl>
      <w:tblPr>
        <w:tblStyle w:val="af2"/>
        <w:tblW w:w="0" w:type="auto"/>
        <w:jc w:val="center"/>
        <w:tblLook w:val="04A0" w:firstRow="1" w:lastRow="0" w:firstColumn="1" w:lastColumn="0" w:noHBand="0" w:noVBand="1"/>
      </w:tblPr>
      <w:tblGrid>
        <w:gridCol w:w="899"/>
        <w:gridCol w:w="6286"/>
        <w:gridCol w:w="2161"/>
      </w:tblGrid>
      <w:tr w:rsidR="0070792E" w:rsidTr="0070792E">
        <w:trPr>
          <w:jc w:val="center"/>
        </w:trPr>
        <w:tc>
          <w:tcPr>
            <w:tcW w:w="899" w:type="dxa"/>
          </w:tcPr>
          <w:p w:rsidR="0070792E" w:rsidRPr="00B022E1" w:rsidRDefault="0070792E" w:rsidP="00B022E1">
            <w:pPr>
              <w:pStyle w:val="a8"/>
              <w:widowControl w:val="0"/>
              <w:suppressLineNumbers/>
              <w:autoSpaceDE w:val="0"/>
              <w:ind w:left="0"/>
              <w:jc w:val="center"/>
              <w:rPr>
                <w:b/>
                <w:sz w:val="28"/>
                <w:szCs w:val="28"/>
              </w:rPr>
            </w:pPr>
            <w:r>
              <w:rPr>
                <w:b/>
                <w:sz w:val="28"/>
                <w:szCs w:val="28"/>
              </w:rPr>
              <w:t>№п</w:t>
            </w:r>
            <w:r>
              <w:rPr>
                <w:b/>
                <w:sz w:val="28"/>
                <w:szCs w:val="28"/>
                <w:lang w:val="en-US"/>
              </w:rPr>
              <w:t>/</w:t>
            </w:r>
            <w:r>
              <w:rPr>
                <w:b/>
                <w:sz w:val="28"/>
                <w:szCs w:val="28"/>
              </w:rPr>
              <w:t>п</w:t>
            </w:r>
          </w:p>
        </w:tc>
        <w:tc>
          <w:tcPr>
            <w:tcW w:w="6286" w:type="dxa"/>
          </w:tcPr>
          <w:p w:rsidR="0070792E" w:rsidRDefault="0070792E" w:rsidP="00B022E1">
            <w:pPr>
              <w:pStyle w:val="a8"/>
              <w:widowControl w:val="0"/>
              <w:suppressLineNumbers/>
              <w:autoSpaceDE w:val="0"/>
              <w:ind w:left="0"/>
              <w:jc w:val="center"/>
              <w:rPr>
                <w:b/>
                <w:sz w:val="28"/>
                <w:szCs w:val="28"/>
              </w:rPr>
            </w:pPr>
            <w:r>
              <w:rPr>
                <w:b/>
                <w:sz w:val="28"/>
                <w:szCs w:val="28"/>
              </w:rPr>
              <w:t>Название темы (раздела)</w:t>
            </w:r>
          </w:p>
        </w:tc>
        <w:tc>
          <w:tcPr>
            <w:tcW w:w="2161" w:type="dxa"/>
          </w:tcPr>
          <w:p w:rsidR="0070792E" w:rsidRDefault="0070792E" w:rsidP="00B022E1">
            <w:pPr>
              <w:pStyle w:val="a8"/>
              <w:widowControl w:val="0"/>
              <w:suppressLineNumbers/>
              <w:autoSpaceDE w:val="0"/>
              <w:ind w:left="0"/>
              <w:jc w:val="center"/>
              <w:rPr>
                <w:b/>
                <w:sz w:val="28"/>
                <w:szCs w:val="28"/>
              </w:rPr>
            </w:pPr>
            <w:r>
              <w:rPr>
                <w:b/>
                <w:sz w:val="28"/>
                <w:szCs w:val="28"/>
              </w:rPr>
              <w:t>Количество часов на изучение</w:t>
            </w:r>
          </w:p>
        </w:tc>
      </w:tr>
      <w:tr w:rsidR="0070792E" w:rsidTr="0070792E">
        <w:trPr>
          <w:jc w:val="center"/>
        </w:trPr>
        <w:tc>
          <w:tcPr>
            <w:tcW w:w="899" w:type="dxa"/>
          </w:tcPr>
          <w:p w:rsidR="0070792E" w:rsidRPr="00B022E1" w:rsidRDefault="0070792E" w:rsidP="00B022E1">
            <w:pPr>
              <w:pStyle w:val="a8"/>
              <w:widowControl w:val="0"/>
              <w:numPr>
                <w:ilvl w:val="0"/>
                <w:numId w:val="6"/>
              </w:numPr>
              <w:suppressLineNumbers/>
              <w:autoSpaceDE w:val="0"/>
              <w:jc w:val="center"/>
            </w:pPr>
          </w:p>
        </w:tc>
        <w:tc>
          <w:tcPr>
            <w:tcW w:w="6286" w:type="dxa"/>
          </w:tcPr>
          <w:p w:rsidR="0070792E" w:rsidRPr="00B022E1" w:rsidRDefault="0070792E" w:rsidP="00B022E1">
            <w:pPr>
              <w:pStyle w:val="a8"/>
              <w:widowControl w:val="0"/>
              <w:suppressLineNumbers/>
              <w:autoSpaceDE w:val="0"/>
              <w:ind w:left="0"/>
              <w:jc w:val="center"/>
            </w:pPr>
            <w:r w:rsidRPr="00B022E1">
              <w:rPr>
                <w:bCs/>
                <w:color w:val="000000"/>
              </w:rPr>
              <w:t>Физика и естественно-научный метод познания природы</w:t>
            </w:r>
          </w:p>
        </w:tc>
        <w:tc>
          <w:tcPr>
            <w:tcW w:w="2161" w:type="dxa"/>
          </w:tcPr>
          <w:p w:rsidR="0070792E" w:rsidRPr="00B022E1" w:rsidRDefault="0070792E" w:rsidP="00B022E1">
            <w:pPr>
              <w:pStyle w:val="a8"/>
              <w:widowControl w:val="0"/>
              <w:suppressLineNumbers/>
              <w:autoSpaceDE w:val="0"/>
              <w:ind w:left="0"/>
              <w:jc w:val="center"/>
            </w:pPr>
            <w:r w:rsidRPr="00B022E1">
              <w:t>2</w:t>
            </w:r>
          </w:p>
        </w:tc>
      </w:tr>
      <w:tr w:rsidR="0070792E" w:rsidTr="0070792E">
        <w:trPr>
          <w:jc w:val="center"/>
        </w:trPr>
        <w:tc>
          <w:tcPr>
            <w:tcW w:w="899" w:type="dxa"/>
          </w:tcPr>
          <w:p w:rsidR="0070792E" w:rsidRPr="00B022E1" w:rsidRDefault="0070792E" w:rsidP="00B022E1">
            <w:pPr>
              <w:pStyle w:val="a8"/>
              <w:widowControl w:val="0"/>
              <w:numPr>
                <w:ilvl w:val="0"/>
                <w:numId w:val="6"/>
              </w:numPr>
              <w:suppressLineNumbers/>
              <w:autoSpaceDE w:val="0"/>
            </w:pPr>
          </w:p>
        </w:tc>
        <w:tc>
          <w:tcPr>
            <w:tcW w:w="6286" w:type="dxa"/>
          </w:tcPr>
          <w:p w:rsidR="0070792E" w:rsidRPr="00B022E1" w:rsidRDefault="0070792E" w:rsidP="00B022E1">
            <w:pPr>
              <w:pStyle w:val="a8"/>
              <w:widowControl w:val="0"/>
              <w:suppressLineNumbers/>
              <w:autoSpaceDE w:val="0"/>
              <w:ind w:left="0"/>
              <w:jc w:val="center"/>
            </w:pPr>
            <w:r w:rsidRPr="00B022E1">
              <w:t xml:space="preserve">Механика </w:t>
            </w:r>
          </w:p>
        </w:tc>
        <w:tc>
          <w:tcPr>
            <w:tcW w:w="2161" w:type="dxa"/>
          </w:tcPr>
          <w:p w:rsidR="0070792E" w:rsidRPr="00B022E1" w:rsidRDefault="0070792E" w:rsidP="009A6CCE">
            <w:pPr>
              <w:pStyle w:val="a8"/>
              <w:widowControl w:val="0"/>
              <w:suppressLineNumbers/>
              <w:autoSpaceDE w:val="0"/>
              <w:ind w:left="0"/>
              <w:jc w:val="center"/>
            </w:pPr>
            <w:r w:rsidRPr="00B022E1">
              <w:t>22</w:t>
            </w:r>
          </w:p>
        </w:tc>
      </w:tr>
      <w:tr w:rsidR="0070792E" w:rsidTr="0070792E">
        <w:trPr>
          <w:jc w:val="center"/>
        </w:trPr>
        <w:tc>
          <w:tcPr>
            <w:tcW w:w="899" w:type="dxa"/>
          </w:tcPr>
          <w:p w:rsidR="0070792E" w:rsidRPr="00B022E1" w:rsidRDefault="0070792E" w:rsidP="009A6CCE">
            <w:pPr>
              <w:pStyle w:val="a8"/>
              <w:widowControl w:val="0"/>
              <w:suppressLineNumbers/>
              <w:autoSpaceDE w:val="0"/>
              <w:ind w:left="0"/>
              <w:jc w:val="center"/>
            </w:pPr>
            <w:r w:rsidRPr="00B022E1">
              <w:t>3.</w:t>
            </w:r>
          </w:p>
        </w:tc>
        <w:tc>
          <w:tcPr>
            <w:tcW w:w="6286" w:type="dxa"/>
          </w:tcPr>
          <w:p w:rsidR="0070792E" w:rsidRPr="00B022E1" w:rsidRDefault="0070792E" w:rsidP="00B022E1">
            <w:pPr>
              <w:pStyle w:val="a8"/>
              <w:widowControl w:val="0"/>
              <w:suppressLineNumbers/>
              <w:autoSpaceDE w:val="0"/>
              <w:ind w:left="0"/>
              <w:jc w:val="center"/>
            </w:pPr>
            <w:r w:rsidRPr="00B022E1">
              <w:t xml:space="preserve">Молекулярная физика </w:t>
            </w:r>
          </w:p>
        </w:tc>
        <w:tc>
          <w:tcPr>
            <w:tcW w:w="2161" w:type="dxa"/>
          </w:tcPr>
          <w:p w:rsidR="0070792E" w:rsidRPr="00B022E1" w:rsidRDefault="0070792E" w:rsidP="00B022E1">
            <w:pPr>
              <w:pStyle w:val="a8"/>
              <w:widowControl w:val="0"/>
              <w:suppressLineNumbers/>
              <w:autoSpaceDE w:val="0"/>
              <w:ind w:left="0"/>
              <w:jc w:val="center"/>
            </w:pPr>
            <w:r w:rsidRPr="00B022E1">
              <w:t>22</w:t>
            </w:r>
          </w:p>
        </w:tc>
      </w:tr>
      <w:tr w:rsidR="0070792E" w:rsidTr="0070792E">
        <w:trPr>
          <w:jc w:val="center"/>
        </w:trPr>
        <w:tc>
          <w:tcPr>
            <w:tcW w:w="899" w:type="dxa"/>
          </w:tcPr>
          <w:p w:rsidR="0070792E" w:rsidRPr="00B022E1" w:rsidRDefault="0070792E" w:rsidP="009A6CCE">
            <w:pPr>
              <w:pStyle w:val="a8"/>
              <w:widowControl w:val="0"/>
              <w:suppressLineNumbers/>
              <w:autoSpaceDE w:val="0"/>
              <w:ind w:left="0"/>
              <w:jc w:val="center"/>
            </w:pPr>
            <w:r w:rsidRPr="00B022E1">
              <w:t>4.</w:t>
            </w:r>
          </w:p>
        </w:tc>
        <w:tc>
          <w:tcPr>
            <w:tcW w:w="6286" w:type="dxa"/>
          </w:tcPr>
          <w:p w:rsidR="0070792E" w:rsidRPr="00B022E1" w:rsidRDefault="0070792E" w:rsidP="009A6CCE">
            <w:pPr>
              <w:pStyle w:val="a8"/>
              <w:widowControl w:val="0"/>
              <w:suppressLineNumbers/>
              <w:autoSpaceDE w:val="0"/>
              <w:ind w:left="0"/>
              <w:jc w:val="center"/>
            </w:pPr>
            <w:r>
              <w:t xml:space="preserve">Электродинамика </w:t>
            </w:r>
          </w:p>
        </w:tc>
        <w:tc>
          <w:tcPr>
            <w:tcW w:w="2161" w:type="dxa"/>
          </w:tcPr>
          <w:p w:rsidR="0070792E" w:rsidRPr="00B022E1" w:rsidRDefault="0070792E" w:rsidP="009A6CCE">
            <w:pPr>
              <w:pStyle w:val="a8"/>
              <w:widowControl w:val="0"/>
              <w:suppressLineNumbers/>
              <w:autoSpaceDE w:val="0"/>
              <w:ind w:left="0"/>
              <w:jc w:val="center"/>
            </w:pPr>
            <w:r w:rsidRPr="00B022E1">
              <w:t>21</w:t>
            </w:r>
          </w:p>
        </w:tc>
      </w:tr>
      <w:tr w:rsidR="0070792E" w:rsidTr="0070792E">
        <w:trPr>
          <w:jc w:val="center"/>
        </w:trPr>
        <w:tc>
          <w:tcPr>
            <w:tcW w:w="899" w:type="dxa"/>
          </w:tcPr>
          <w:p w:rsidR="0070792E" w:rsidRPr="00B022E1" w:rsidRDefault="0070792E" w:rsidP="009A6CCE">
            <w:pPr>
              <w:pStyle w:val="a8"/>
              <w:widowControl w:val="0"/>
              <w:suppressLineNumbers/>
              <w:autoSpaceDE w:val="0"/>
              <w:ind w:left="0"/>
              <w:jc w:val="center"/>
            </w:pPr>
            <w:r w:rsidRPr="00B022E1">
              <w:t xml:space="preserve">5. </w:t>
            </w:r>
          </w:p>
        </w:tc>
        <w:tc>
          <w:tcPr>
            <w:tcW w:w="6286" w:type="dxa"/>
          </w:tcPr>
          <w:p w:rsidR="0070792E" w:rsidRPr="00B022E1" w:rsidRDefault="0070792E" w:rsidP="009A6CCE">
            <w:pPr>
              <w:pStyle w:val="a8"/>
              <w:widowControl w:val="0"/>
              <w:suppressLineNumbers/>
              <w:autoSpaceDE w:val="0"/>
              <w:ind w:left="0"/>
              <w:jc w:val="center"/>
            </w:pPr>
            <w:r w:rsidRPr="00B022E1">
              <w:t>Повторение</w:t>
            </w:r>
          </w:p>
        </w:tc>
        <w:tc>
          <w:tcPr>
            <w:tcW w:w="2161" w:type="dxa"/>
          </w:tcPr>
          <w:p w:rsidR="0070792E" w:rsidRPr="00B022E1" w:rsidRDefault="0070792E" w:rsidP="009A6CCE">
            <w:pPr>
              <w:pStyle w:val="a8"/>
              <w:widowControl w:val="0"/>
              <w:suppressLineNumbers/>
              <w:autoSpaceDE w:val="0"/>
              <w:ind w:left="0"/>
              <w:jc w:val="center"/>
            </w:pPr>
            <w:r w:rsidRPr="00B022E1">
              <w:t>1</w:t>
            </w:r>
          </w:p>
        </w:tc>
      </w:tr>
      <w:tr w:rsidR="0070792E" w:rsidTr="0070792E">
        <w:trPr>
          <w:jc w:val="center"/>
        </w:trPr>
        <w:tc>
          <w:tcPr>
            <w:tcW w:w="899" w:type="dxa"/>
          </w:tcPr>
          <w:p w:rsidR="0070792E" w:rsidRPr="00B022E1" w:rsidRDefault="0070792E" w:rsidP="009A6CCE">
            <w:pPr>
              <w:pStyle w:val="a8"/>
              <w:widowControl w:val="0"/>
              <w:suppressLineNumbers/>
              <w:autoSpaceDE w:val="0"/>
              <w:ind w:left="0"/>
              <w:jc w:val="center"/>
            </w:pPr>
          </w:p>
        </w:tc>
        <w:tc>
          <w:tcPr>
            <w:tcW w:w="6286" w:type="dxa"/>
          </w:tcPr>
          <w:p w:rsidR="0070792E" w:rsidRPr="00B022E1" w:rsidRDefault="0070792E" w:rsidP="00B022E1">
            <w:pPr>
              <w:pStyle w:val="a8"/>
              <w:widowControl w:val="0"/>
              <w:suppressLineNumbers/>
              <w:autoSpaceDE w:val="0"/>
              <w:ind w:left="0"/>
              <w:jc w:val="right"/>
            </w:pPr>
            <w:r w:rsidRPr="00B022E1">
              <w:t>Итого:</w:t>
            </w:r>
          </w:p>
        </w:tc>
        <w:tc>
          <w:tcPr>
            <w:tcW w:w="2161" w:type="dxa"/>
          </w:tcPr>
          <w:p w:rsidR="0070792E" w:rsidRPr="00B022E1" w:rsidRDefault="0070792E" w:rsidP="009A6CCE">
            <w:pPr>
              <w:pStyle w:val="a8"/>
              <w:widowControl w:val="0"/>
              <w:suppressLineNumbers/>
              <w:autoSpaceDE w:val="0"/>
              <w:ind w:left="0"/>
              <w:jc w:val="center"/>
            </w:pPr>
            <w:r w:rsidRPr="00B022E1">
              <w:t>68</w:t>
            </w:r>
          </w:p>
        </w:tc>
      </w:tr>
    </w:tbl>
    <w:p w:rsidR="00B022E1" w:rsidRDefault="00B022E1" w:rsidP="00B022E1">
      <w:pPr>
        <w:pStyle w:val="a8"/>
        <w:widowControl w:val="0"/>
        <w:suppressLineNumbers/>
        <w:autoSpaceDE w:val="0"/>
        <w:ind w:left="360"/>
        <w:jc w:val="center"/>
        <w:rPr>
          <w:b/>
          <w:sz w:val="28"/>
          <w:szCs w:val="28"/>
        </w:rPr>
      </w:pPr>
    </w:p>
    <w:p w:rsidR="00B022E1" w:rsidRDefault="00B022E1" w:rsidP="00B022E1">
      <w:pPr>
        <w:pStyle w:val="a8"/>
        <w:widowControl w:val="0"/>
        <w:suppressLineNumbers/>
        <w:autoSpaceDE w:val="0"/>
        <w:ind w:left="-567"/>
        <w:rPr>
          <w:sz w:val="28"/>
          <w:szCs w:val="28"/>
        </w:rPr>
      </w:pPr>
    </w:p>
    <w:p w:rsidR="00B022E1" w:rsidRDefault="00B022E1" w:rsidP="00B022E1">
      <w:pPr>
        <w:pStyle w:val="a8"/>
        <w:widowControl w:val="0"/>
        <w:suppressLineNumbers/>
        <w:autoSpaceDE w:val="0"/>
        <w:ind w:left="-567"/>
        <w:rPr>
          <w:sz w:val="28"/>
          <w:szCs w:val="28"/>
        </w:rPr>
      </w:pPr>
    </w:p>
    <w:p w:rsidR="009A6CCE" w:rsidRDefault="009A6CCE" w:rsidP="009A6CCE">
      <w:pPr>
        <w:pStyle w:val="a8"/>
        <w:widowControl w:val="0"/>
        <w:suppressLineNumbers/>
        <w:autoSpaceDE w:val="0"/>
        <w:ind w:left="360"/>
        <w:jc w:val="center"/>
        <w:rPr>
          <w:b/>
          <w:sz w:val="28"/>
          <w:szCs w:val="28"/>
        </w:rPr>
      </w:pPr>
      <w:r>
        <w:rPr>
          <w:b/>
          <w:szCs w:val="28"/>
        </w:rPr>
        <w:t>Т</w:t>
      </w:r>
      <w:r>
        <w:rPr>
          <w:b/>
          <w:sz w:val="28"/>
          <w:szCs w:val="28"/>
        </w:rPr>
        <w:t>ематическое планирование по физике. 11 класс. Базовый уровень.</w:t>
      </w:r>
    </w:p>
    <w:p w:rsidR="009A6CCE" w:rsidRDefault="009A6CCE" w:rsidP="009A6CCE">
      <w:pPr>
        <w:pStyle w:val="a8"/>
        <w:widowControl w:val="0"/>
        <w:suppressLineNumbers/>
        <w:autoSpaceDE w:val="0"/>
        <w:ind w:left="360"/>
        <w:jc w:val="center"/>
        <w:rPr>
          <w:b/>
          <w:sz w:val="28"/>
          <w:szCs w:val="28"/>
        </w:rPr>
      </w:pPr>
    </w:p>
    <w:tbl>
      <w:tblPr>
        <w:tblStyle w:val="af2"/>
        <w:tblW w:w="0" w:type="auto"/>
        <w:jc w:val="center"/>
        <w:tblLook w:val="04A0" w:firstRow="1" w:lastRow="0" w:firstColumn="1" w:lastColumn="0" w:noHBand="0" w:noVBand="1"/>
      </w:tblPr>
      <w:tblGrid>
        <w:gridCol w:w="899"/>
        <w:gridCol w:w="6286"/>
        <w:gridCol w:w="2161"/>
      </w:tblGrid>
      <w:tr w:rsidR="0070792E" w:rsidTr="0070792E">
        <w:trPr>
          <w:jc w:val="center"/>
        </w:trPr>
        <w:tc>
          <w:tcPr>
            <w:tcW w:w="899" w:type="dxa"/>
          </w:tcPr>
          <w:p w:rsidR="0070792E" w:rsidRPr="00B022E1" w:rsidRDefault="0070792E" w:rsidP="009A6CCE">
            <w:pPr>
              <w:pStyle w:val="a8"/>
              <w:widowControl w:val="0"/>
              <w:suppressLineNumbers/>
              <w:autoSpaceDE w:val="0"/>
              <w:ind w:left="0"/>
              <w:jc w:val="center"/>
              <w:rPr>
                <w:b/>
                <w:sz w:val="28"/>
                <w:szCs w:val="28"/>
              </w:rPr>
            </w:pPr>
            <w:r>
              <w:rPr>
                <w:b/>
                <w:sz w:val="28"/>
                <w:szCs w:val="28"/>
              </w:rPr>
              <w:t>№п</w:t>
            </w:r>
            <w:r>
              <w:rPr>
                <w:b/>
                <w:sz w:val="28"/>
                <w:szCs w:val="28"/>
                <w:lang w:val="en-US"/>
              </w:rPr>
              <w:t>/</w:t>
            </w:r>
            <w:r>
              <w:rPr>
                <w:b/>
                <w:sz w:val="28"/>
                <w:szCs w:val="28"/>
              </w:rPr>
              <w:t>п</w:t>
            </w:r>
          </w:p>
        </w:tc>
        <w:tc>
          <w:tcPr>
            <w:tcW w:w="6286" w:type="dxa"/>
          </w:tcPr>
          <w:p w:rsidR="0070792E" w:rsidRDefault="0070792E" w:rsidP="009A6CCE">
            <w:pPr>
              <w:pStyle w:val="a8"/>
              <w:widowControl w:val="0"/>
              <w:suppressLineNumbers/>
              <w:autoSpaceDE w:val="0"/>
              <w:ind w:left="0"/>
              <w:jc w:val="center"/>
              <w:rPr>
                <w:b/>
                <w:sz w:val="28"/>
                <w:szCs w:val="28"/>
              </w:rPr>
            </w:pPr>
            <w:r>
              <w:rPr>
                <w:b/>
                <w:sz w:val="28"/>
                <w:szCs w:val="28"/>
              </w:rPr>
              <w:t>Название темы (раздела)</w:t>
            </w:r>
          </w:p>
        </w:tc>
        <w:tc>
          <w:tcPr>
            <w:tcW w:w="2161" w:type="dxa"/>
          </w:tcPr>
          <w:p w:rsidR="0070792E" w:rsidRDefault="0070792E" w:rsidP="009A6CCE">
            <w:pPr>
              <w:pStyle w:val="a8"/>
              <w:widowControl w:val="0"/>
              <w:suppressLineNumbers/>
              <w:autoSpaceDE w:val="0"/>
              <w:ind w:left="0"/>
              <w:jc w:val="center"/>
              <w:rPr>
                <w:b/>
                <w:sz w:val="28"/>
                <w:szCs w:val="28"/>
              </w:rPr>
            </w:pPr>
            <w:r>
              <w:rPr>
                <w:b/>
                <w:sz w:val="28"/>
                <w:szCs w:val="28"/>
              </w:rPr>
              <w:t>Количество часов на изучение</w:t>
            </w:r>
          </w:p>
        </w:tc>
      </w:tr>
      <w:tr w:rsidR="0070792E" w:rsidTr="0070792E">
        <w:trPr>
          <w:jc w:val="center"/>
        </w:trPr>
        <w:tc>
          <w:tcPr>
            <w:tcW w:w="899" w:type="dxa"/>
          </w:tcPr>
          <w:p w:rsidR="0070792E" w:rsidRPr="00B022E1" w:rsidRDefault="0070792E" w:rsidP="009A6CCE">
            <w:pPr>
              <w:pStyle w:val="a8"/>
              <w:widowControl w:val="0"/>
              <w:numPr>
                <w:ilvl w:val="0"/>
                <w:numId w:val="7"/>
              </w:numPr>
              <w:suppressLineNumbers/>
              <w:autoSpaceDE w:val="0"/>
              <w:jc w:val="center"/>
            </w:pPr>
          </w:p>
        </w:tc>
        <w:tc>
          <w:tcPr>
            <w:tcW w:w="6286" w:type="dxa"/>
          </w:tcPr>
          <w:p w:rsidR="0070792E" w:rsidRPr="00EE037D" w:rsidRDefault="0070792E" w:rsidP="009A6CCE">
            <w:pPr>
              <w:pStyle w:val="a8"/>
              <w:widowControl w:val="0"/>
              <w:suppressLineNumbers/>
              <w:autoSpaceDE w:val="0"/>
              <w:ind w:left="0"/>
              <w:jc w:val="center"/>
            </w:pPr>
            <w:r w:rsidRPr="00EE037D">
              <w:t>Электродинамика (продолжение)</w:t>
            </w:r>
          </w:p>
        </w:tc>
        <w:tc>
          <w:tcPr>
            <w:tcW w:w="2161" w:type="dxa"/>
          </w:tcPr>
          <w:p w:rsidR="0070792E" w:rsidRPr="00B022E1" w:rsidRDefault="0070792E" w:rsidP="009A6CCE">
            <w:pPr>
              <w:pStyle w:val="a8"/>
              <w:widowControl w:val="0"/>
              <w:suppressLineNumbers/>
              <w:autoSpaceDE w:val="0"/>
              <w:ind w:left="0"/>
              <w:jc w:val="center"/>
            </w:pPr>
            <w:r>
              <w:t>14</w:t>
            </w:r>
          </w:p>
        </w:tc>
      </w:tr>
      <w:tr w:rsidR="0070792E" w:rsidTr="0070792E">
        <w:trPr>
          <w:jc w:val="center"/>
        </w:trPr>
        <w:tc>
          <w:tcPr>
            <w:tcW w:w="899" w:type="dxa"/>
          </w:tcPr>
          <w:p w:rsidR="0070792E" w:rsidRPr="00B022E1" w:rsidRDefault="0070792E" w:rsidP="009A6CCE">
            <w:pPr>
              <w:pStyle w:val="a8"/>
              <w:widowControl w:val="0"/>
              <w:numPr>
                <w:ilvl w:val="0"/>
                <w:numId w:val="7"/>
              </w:numPr>
              <w:suppressLineNumbers/>
              <w:autoSpaceDE w:val="0"/>
            </w:pPr>
          </w:p>
        </w:tc>
        <w:tc>
          <w:tcPr>
            <w:tcW w:w="6286" w:type="dxa"/>
          </w:tcPr>
          <w:p w:rsidR="0070792E" w:rsidRPr="00EE037D" w:rsidRDefault="0070792E" w:rsidP="009A6CCE">
            <w:pPr>
              <w:pStyle w:val="a8"/>
              <w:widowControl w:val="0"/>
              <w:suppressLineNumbers/>
              <w:autoSpaceDE w:val="0"/>
              <w:ind w:left="0"/>
              <w:jc w:val="center"/>
            </w:pPr>
            <w:r w:rsidRPr="00EE037D">
              <w:t xml:space="preserve">Колебания и волны </w:t>
            </w:r>
          </w:p>
        </w:tc>
        <w:tc>
          <w:tcPr>
            <w:tcW w:w="2161" w:type="dxa"/>
          </w:tcPr>
          <w:p w:rsidR="0070792E" w:rsidRPr="00B022E1" w:rsidRDefault="0070792E" w:rsidP="009A6CCE">
            <w:pPr>
              <w:pStyle w:val="a8"/>
              <w:widowControl w:val="0"/>
              <w:suppressLineNumbers/>
              <w:autoSpaceDE w:val="0"/>
              <w:ind w:left="0"/>
              <w:jc w:val="center"/>
            </w:pPr>
            <w:r>
              <w:t>13</w:t>
            </w:r>
          </w:p>
        </w:tc>
      </w:tr>
      <w:tr w:rsidR="0070792E" w:rsidTr="0070792E">
        <w:trPr>
          <w:jc w:val="center"/>
        </w:trPr>
        <w:tc>
          <w:tcPr>
            <w:tcW w:w="899" w:type="dxa"/>
          </w:tcPr>
          <w:p w:rsidR="0070792E" w:rsidRPr="00B022E1" w:rsidRDefault="0070792E" w:rsidP="009A6CCE">
            <w:pPr>
              <w:pStyle w:val="a8"/>
              <w:widowControl w:val="0"/>
              <w:suppressLineNumbers/>
              <w:autoSpaceDE w:val="0"/>
              <w:ind w:left="0"/>
              <w:jc w:val="center"/>
            </w:pPr>
            <w:r w:rsidRPr="00B022E1">
              <w:t>3.</w:t>
            </w:r>
          </w:p>
        </w:tc>
        <w:tc>
          <w:tcPr>
            <w:tcW w:w="6286" w:type="dxa"/>
          </w:tcPr>
          <w:p w:rsidR="0070792E" w:rsidRPr="00EE037D" w:rsidRDefault="0070792E" w:rsidP="009A6CCE">
            <w:pPr>
              <w:pStyle w:val="a8"/>
              <w:widowControl w:val="0"/>
              <w:suppressLineNumbers/>
              <w:autoSpaceDE w:val="0"/>
              <w:ind w:left="0"/>
              <w:jc w:val="center"/>
            </w:pPr>
            <w:r w:rsidRPr="00EE037D">
              <w:rPr>
                <w:bCs/>
              </w:rPr>
              <w:t>Оптика</w:t>
            </w:r>
          </w:p>
        </w:tc>
        <w:tc>
          <w:tcPr>
            <w:tcW w:w="2161" w:type="dxa"/>
          </w:tcPr>
          <w:p w:rsidR="0070792E" w:rsidRPr="00B022E1" w:rsidRDefault="0070792E" w:rsidP="009A6CCE">
            <w:pPr>
              <w:pStyle w:val="a8"/>
              <w:widowControl w:val="0"/>
              <w:suppressLineNumbers/>
              <w:autoSpaceDE w:val="0"/>
              <w:ind w:left="0"/>
              <w:jc w:val="center"/>
            </w:pPr>
            <w:r>
              <w:t>21</w:t>
            </w:r>
          </w:p>
        </w:tc>
      </w:tr>
      <w:tr w:rsidR="0070792E" w:rsidTr="0070792E">
        <w:trPr>
          <w:jc w:val="center"/>
        </w:trPr>
        <w:tc>
          <w:tcPr>
            <w:tcW w:w="899" w:type="dxa"/>
          </w:tcPr>
          <w:p w:rsidR="0070792E" w:rsidRPr="00B022E1" w:rsidRDefault="0070792E" w:rsidP="009A6CCE">
            <w:pPr>
              <w:pStyle w:val="a8"/>
              <w:widowControl w:val="0"/>
              <w:suppressLineNumbers/>
              <w:autoSpaceDE w:val="0"/>
              <w:ind w:left="0"/>
              <w:jc w:val="center"/>
            </w:pPr>
            <w:r w:rsidRPr="00B022E1">
              <w:t>4.</w:t>
            </w:r>
          </w:p>
        </w:tc>
        <w:tc>
          <w:tcPr>
            <w:tcW w:w="6286" w:type="dxa"/>
          </w:tcPr>
          <w:p w:rsidR="0070792E" w:rsidRPr="00EE037D" w:rsidRDefault="0070792E" w:rsidP="009A6CCE">
            <w:pPr>
              <w:pStyle w:val="a8"/>
              <w:widowControl w:val="0"/>
              <w:suppressLineNumbers/>
              <w:autoSpaceDE w:val="0"/>
              <w:ind w:left="0"/>
              <w:jc w:val="center"/>
            </w:pPr>
            <w:r w:rsidRPr="00EE037D">
              <w:t>Квантовая физика и элементы астрофизики</w:t>
            </w:r>
          </w:p>
        </w:tc>
        <w:tc>
          <w:tcPr>
            <w:tcW w:w="2161" w:type="dxa"/>
          </w:tcPr>
          <w:p w:rsidR="0070792E" w:rsidRPr="00B022E1" w:rsidRDefault="0070792E" w:rsidP="009A6CCE">
            <w:pPr>
              <w:pStyle w:val="a8"/>
              <w:widowControl w:val="0"/>
              <w:suppressLineNumbers/>
              <w:autoSpaceDE w:val="0"/>
              <w:ind w:left="0"/>
              <w:jc w:val="center"/>
            </w:pPr>
            <w:r>
              <w:t>17</w:t>
            </w:r>
          </w:p>
        </w:tc>
      </w:tr>
      <w:tr w:rsidR="0070792E" w:rsidTr="0070792E">
        <w:trPr>
          <w:jc w:val="center"/>
        </w:trPr>
        <w:tc>
          <w:tcPr>
            <w:tcW w:w="899" w:type="dxa"/>
          </w:tcPr>
          <w:p w:rsidR="0070792E" w:rsidRPr="00B022E1" w:rsidRDefault="0070792E" w:rsidP="009A6CCE">
            <w:pPr>
              <w:pStyle w:val="a8"/>
              <w:widowControl w:val="0"/>
              <w:suppressLineNumbers/>
              <w:autoSpaceDE w:val="0"/>
              <w:ind w:left="0"/>
              <w:jc w:val="center"/>
            </w:pPr>
            <w:r w:rsidRPr="00B022E1">
              <w:t xml:space="preserve">5. </w:t>
            </w:r>
          </w:p>
        </w:tc>
        <w:tc>
          <w:tcPr>
            <w:tcW w:w="6286" w:type="dxa"/>
          </w:tcPr>
          <w:p w:rsidR="0070792E" w:rsidRPr="00EE037D" w:rsidRDefault="0070792E" w:rsidP="009A6CCE">
            <w:pPr>
              <w:pStyle w:val="a8"/>
              <w:widowControl w:val="0"/>
              <w:suppressLineNumbers/>
              <w:autoSpaceDE w:val="0"/>
              <w:ind w:left="0"/>
              <w:jc w:val="center"/>
            </w:pPr>
            <w:r w:rsidRPr="00EE037D">
              <w:t xml:space="preserve">Повторение </w:t>
            </w:r>
          </w:p>
        </w:tc>
        <w:tc>
          <w:tcPr>
            <w:tcW w:w="2161" w:type="dxa"/>
          </w:tcPr>
          <w:p w:rsidR="0070792E" w:rsidRPr="00B022E1" w:rsidRDefault="0070792E" w:rsidP="009A6CCE">
            <w:pPr>
              <w:pStyle w:val="a8"/>
              <w:widowControl w:val="0"/>
              <w:suppressLineNumbers/>
              <w:autoSpaceDE w:val="0"/>
              <w:ind w:left="0"/>
              <w:jc w:val="center"/>
            </w:pPr>
            <w:r>
              <w:t>3</w:t>
            </w:r>
          </w:p>
        </w:tc>
      </w:tr>
      <w:tr w:rsidR="0070792E" w:rsidTr="0070792E">
        <w:trPr>
          <w:jc w:val="center"/>
        </w:trPr>
        <w:tc>
          <w:tcPr>
            <w:tcW w:w="899" w:type="dxa"/>
          </w:tcPr>
          <w:p w:rsidR="0070792E" w:rsidRPr="00B022E1" w:rsidRDefault="0070792E" w:rsidP="009A6CCE">
            <w:pPr>
              <w:pStyle w:val="a8"/>
              <w:widowControl w:val="0"/>
              <w:suppressLineNumbers/>
              <w:autoSpaceDE w:val="0"/>
              <w:ind w:left="0"/>
              <w:jc w:val="center"/>
            </w:pPr>
          </w:p>
        </w:tc>
        <w:tc>
          <w:tcPr>
            <w:tcW w:w="6286" w:type="dxa"/>
          </w:tcPr>
          <w:p w:rsidR="0070792E" w:rsidRPr="00B022E1" w:rsidRDefault="0070792E" w:rsidP="009A6CCE">
            <w:pPr>
              <w:pStyle w:val="a8"/>
              <w:widowControl w:val="0"/>
              <w:suppressLineNumbers/>
              <w:autoSpaceDE w:val="0"/>
              <w:ind w:left="0"/>
              <w:jc w:val="right"/>
            </w:pPr>
            <w:r w:rsidRPr="00B022E1">
              <w:t>Итого:</w:t>
            </w:r>
          </w:p>
        </w:tc>
        <w:tc>
          <w:tcPr>
            <w:tcW w:w="2161" w:type="dxa"/>
          </w:tcPr>
          <w:p w:rsidR="0070792E" w:rsidRPr="00B022E1" w:rsidRDefault="0070792E" w:rsidP="009A6CCE">
            <w:pPr>
              <w:pStyle w:val="a8"/>
              <w:widowControl w:val="0"/>
              <w:suppressLineNumbers/>
              <w:autoSpaceDE w:val="0"/>
              <w:ind w:left="0"/>
              <w:jc w:val="center"/>
            </w:pPr>
            <w:r>
              <w:t>68</w:t>
            </w:r>
          </w:p>
        </w:tc>
      </w:tr>
    </w:tbl>
    <w:p w:rsidR="009A6CCE" w:rsidRDefault="009A6CCE" w:rsidP="009A6CCE">
      <w:pPr>
        <w:pStyle w:val="a8"/>
        <w:widowControl w:val="0"/>
        <w:suppressLineNumbers/>
        <w:autoSpaceDE w:val="0"/>
        <w:ind w:left="360"/>
        <w:jc w:val="center"/>
        <w:rPr>
          <w:b/>
          <w:sz w:val="28"/>
          <w:szCs w:val="28"/>
        </w:rPr>
      </w:pPr>
    </w:p>
    <w:p w:rsidR="009A6CCE" w:rsidRDefault="009A6CCE" w:rsidP="009A6CCE">
      <w:pPr>
        <w:pStyle w:val="a8"/>
        <w:widowControl w:val="0"/>
        <w:suppressLineNumbers/>
        <w:autoSpaceDE w:val="0"/>
        <w:ind w:left="-567"/>
        <w:rPr>
          <w:sz w:val="28"/>
          <w:szCs w:val="28"/>
        </w:rPr>
      </w:pPr>
    </w:p>
    <w:p w:rsidR="00B022E1" w:rsidRDefault="00B022E1" w:rsidP="00B022E1">
      <w:pPr>
        <w:pStyle w:val="a8"/>
        <w:widowControl w:val="0"/>
        <w:suppressLineNumbers/>
        <w:autoSpaceDE w:val="0"/>
        <w:ind w:left="-567"/>
        <w:rPr>
          <w:sz w:val="28"/>
          <w:szCs w:val="28"/>
        </w:rPr>
      </w:pPr>
    </w:p>
    <w:p w:rsidR="00B022E1" w:rsidRDefault="00B022E1" w:rsidP="00B022E1">
      <w:pPr>
        <w:pStyle w:val="a8"/>
        <w:widowControl w:val="0"/>
        <w:suppressLineNumbers/>
        <w:autoSpaceDE w:val="0"/>
        <w:ind w:left="-567"/>
        <w:rPr>
          <w:sz w:val="28"/>
          <w:szCs w:val="28"/>
        </w:rPr>
      </w:pPr>
    </w:p>
    <w:p w:rsidR="00E915A8" w:rsidRDefault="00E915A8" w:rsidP="008B5926">
      <w:pPr>
        <w:rPr>
          <w:sz w:val="16"/>
          <w:szCs w:val="36"/>
        </w:rPr>
      </w:pPr>
      <w:bookmarkStart w:id="0" w:name="_GoBack"/>
      <w:bookmarkEnd w:id="0"/>
    </w:p>
    <w:p w:rsidR="007A3E3D" w:rsidRPr="0021072E" w:rsidRDefault="007A3E3D" w:rsidP="00014FDC">
      <w:pPr>
        <w:pStyle w:val="a8"/>
        <w:widowControl w:val="0"/>
        <w:suppressLineNumbers/>
        <w:autoSpaceDE w:val="0"/>
        <w:ind w:left="0"/>
        <w:rPr>
          <w:i/>
          <w:szCs w:val="28"/>
        </w:rPr>
      </w:pPr>
    </w:p>
    <w:sectPr w:rsidR="007A3E3D" w:rsidRPr="0021072E" w:rsidSect="00C668D2">
      <w:pgSz w:w="16838" w:h="11906" w:orient="landscape"/>
      <w:pgMar w:top="1134" w:right="1134" w:bottom="1134" w:left="1134" w:header="62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CCE" w:rsidRDefault="009A6CCE" w:rsidP="00EE1492">
      <w:r>
        <w:separator/>
      </w:r>
    </w:p>
  </w:endnote>
  <w:endnote w:type="continuationSeparator" w:id="0">
    <w:p w:rsidR="009A6CCE" w:rsidRDefault="009A6CCE" w:rsidP="00EE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choolBook">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CCE" w:rsidRDefault="009A6CCE" w:rsidP="00EE1492">
      <w:r>
        <w:separator/>
      </w:r>
    </w:p>
  </w:footnote>
  <w:footnote w:type="continuationSeparator" w:id="0">
    <w:p w:rsidR="009A6CCE" w:rsidRDefault="009A6CCE" w:rsidP="00EE1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E0E51"/>
    <w:multiLevelType w:val="hybridMultilevel"/>
    <w:tmpl w:val="5AAAB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619D8"/>
    <w:multiLevelType w:val="hybridMultilevel"/>
    <w:tmpl w:val="3FF27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92986"/>
    <w:multiLevelType w:val="hybridMultilevel"/>
    <w:tmpl w:val="8B0CC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CD24F8D"/>
    <w:multiLevelType w:val="hybridMultilevel"/>
    <w:tmpl w:val="2A7E85A8"/>
    <w:lvl w:ilvl="0" w:tplc="76CCE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D54725"/>
    <w:multiLevelType w:val="hybridMultilevel"/>
    <w:tmpl w:val="5AAAB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num>
  <w:num w:numId="2">
    <w:abstractNumId w:val="3"/>
  </w:num>
  <w:num w:numId="3">
    <w:abstractNumId w:val="2"/>
  </w:num>
  <w:num w:numId="4">
    <w:abstractNumId w:val="5"/>
  </w:num>
  <w:num w:numId="5">
    <w:abstractNumId w:val="1"/>
  </w:num>
  <w:num w:numId="6">
    <w:abstractNumId w:val="6"/>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04B1"/>
    <w:rsid w:val="000029C7"/>
    <w:rsid w:val="00003062"/>
    <w:rsid w:val="00004999"/>
    <w:rsid w:val="00005A9A"/>
    <w:rsid w:val="0001130F"/>
    <w:rsid w:val="00011691"/>
    <w:rsid w:val="00014FDC"/>
    <w:rsid w:val="0001503C"/>
    <w:rsid w:val="00015B14"/>
    <w:rsid w:val="00017DD6"/>
    <w:rsid w:val="00023761"/>
    <w:rsid w:val="000307E8"/>
    <w:rsid w:val="00042B89"/>
    <w:rsid w:val="000436D6"/>
    <w:rsid w:val="0004652A"/>
    <w:rsid w:val="00050D8C"/>
    <w:rsid w:val="00051759"/>
    <w:rsid w:val="00051889"/>
    <w:rsid w:val="00053075"/>
    <w:rsid w:val="000542A4"/>
    <w:rsid w:val="00063663"/>
    <w:rsid w:val="00071740"/>
    <w:rsid w:val="000724A0"/>
    <w:rsid w:val="00074A6D"/>
    <w:rsid w:val="00076122"/>
    <w:rsid w:val="000762F9"/>
    <w:rsid w:val="00077454"/>
    <w:rsid w:val="00077FDF"/>
    <w:rsid w:val="00084A0F"/>
    <w:rsid w:val="000859CF"/>
    <w:rsid w:val="00085C65"/>
    <w:rsid w:val="00091335"/>
    <w:rsid w:val="00093775"/>
    <w:rsid w:val="00094525"/>
    <w:rsid w:val="000A6086"/>
    <w:rsid w:val="000B2150"/>
    <w:rsid w:val="000B26D2"/>
    <w:rsid w:val="000B45EF"/>
    <w:rsid w:val="000C0D21"/>
    <w:rsid w:val="000C1307"/>
    <w:rsid w:val="000C405C"/>
    <w:rsid w:val="000C6030"/>
    <w:rsid w:val="000D1D7C"/>
    <w:rsid w:val="000D4048"/>
    <w:rsid w:val="000D48F1"/>
    <w:rsid w:val="000D7EF4"/>
    <w:rsid w:val="000E005C"/>
    <w:rsid w:val="000E1ACE"/>
    <w:rsid w:val="000E78FC"/>
    <w:rsid w:val="000F0890"/>
    <w:rsid w:val="000F3A25"/>
    <w:rsid w:val="00100B9F"/>
    <w:rsid w:val="00100C93"/>
    <w:rsid w:val="00104A36"/>
    <w:rsid w:val="00107F06"/>
    <w:rsid w:val="00112818"/>
    <w:rsid w:val="0011282B"/>
    <w:rsid w:val="00112DD4"/>
    <w:rsid w:val="00123087"/>
    <w:rsid w:val="001278D6"/>
    <w:rsid w:val="00130437"/>
    <w:rsid w:val="00132961"/>
    <w:rsid w:val="001334F4"/>
    <w:rsid w:val="001350FC"/>
    <w:rsid w:val="00137B03"/>
    <w:rsid w:val="00140E0B"/>
    <w:rsid w:val="00147091"/>
    <w:rsid w:val="001504B1"/>
    <w:rsid w:val="00154483"/>
    <w:rsid w:val="00162D80"/>
    <w:rsid w:val="00163D47"/>
    <w:rsid w:val="001652F3"/>
    <w:rsid w:val="0016778D"/>
    <w:rsid w:val="00170F24"/>
    <w:rsid w:val="00177558"/>
    <w:rsid w:val="00177A0A"/>
    <w:rsid w:val="00177FF3"/>
    <w:rsid w:val="00182FE5"/>
    <w:rsid w:val="00185E4D"/>
    <w:rsid w:val="00192416"/>
    <w:rsid w:val="001A056A"/>
    <w:rsid w:val="001A5794"/>
    <w:rsid w:val="001A5CA4"/>
    <w:rsid w:val="001A6559"/>
    <w:rsid w:val="001B6671"/>
    <w:rsid w:val="001B7902"/>
    <w:rsid w:val="001C3127"/>
    <w:rsid w:val="001C6CA7"/>
    <w:rsid w:val="001D1E9C"/>
    <w:rsid w:val="001D4714"/>
    <w:rsid w:val="001E32B9"/>
    <w:rsid w:val="001E4D8A"/>
    <w:rsid w:val="00200F1D"/>
    <w:rsid w:val="00201D0B"/>
    <w:rsid w:val="00207170"/>
    <w:rsid w:val="0021072E"/>
    <w:rsid w:val="00216AD4"/>
    <w:rsid w:val="0021762B"/>
    <w:rsid w:val="00222837"/>
    <w:rsid w:val="002257DB"/>
    <w:rsid w:val="002301E6"/>
    <w:rsid w:val="00230A31"/>
    <w:rsid w:val="0023406E"/>
    <w:rsid w:val="002401AC"/>
    <w:rsid w:val="0024033C"/>
    <w:rsid w:val="002464C6"/>
    <w:rsid w:val="0024736A"/>
    <w:rsid w:val="00247C59"/>
    <w:rsid w:val="00250CCE"/>
    <w:rsid w:val="0025141E"/>
    <w:rsid w:val="00251C04"/>
    <w:rsid w:val="00257064"/>
    <w:rsid w:val="0026139B"/>
    <w:rsid w:val="0026197F"/>
    <w:rsid w:val="00261B4A"/>
    <w:rsid w:val="00264637"/>
    <w:rsid w:val="002712DD"/>
    <w:rsid w:val="00272D3B"/>
    <w:rsid w:val="00272FDA"/>
    <w:rsid w:val="00275C23"/>
    <w:rsid w:val="00280125"/>
    <w:rsid w:val="00281C9F"/>
    <w:rsid w:val="00294DD3"/>
    <w:rsid w:val="00297F29"/>
    <w:rsid w:val="002A47D9"/>
    <w:rsid w:val="002A6E71"/>
    <w:rsid w:val="002B06E4"/>
    <w:rsid w:val="002C5CD9"/>
    <w:rsid w:val="002C6030"/>
    <w:rsid w:val="002C7E5A"/>
    <w:rsid w:val="002D10B0"/>
    <w:rsid w:val="002D2712"/>
    <w:rsid w:val="002D6DAC"/>
    <w:rsid w:val="002E2372"/>
    <w:rsid w:val="002F5A21"/>
    <w:rsid w:val="00312F94"/>
    <w:rsid w:val="00313CCE"/>
    <w:rsid w:val="003144D2"/>
    <w:rsid w:val="003145DC"/>
    <w:rsid w:val="0031595E"/>
    <w:rsid w:val="00316759"/>
    <w:rsid w:val="003265C3"/>
    <w:rsid w:val="00332ADF"/>
    <w:rsid w:val="00343ABF"/>
    <w:rsid w:val="00347A7C"/>
    <w:rsid w:val="00351CE1"/>
    <w:rsid w:val="003527D0"/>
    <w:rsid w:val="00353775"/>
    <w:rsid w:val="003630FA"/>
    <w:rsid w:val="00383B10"/>
    <w:rsid w:val="00387F78"/>
    <w:rsid w:val="003900E0"/>
    <w:rsid w:val="00392368"/>
    <w:rsid w:val="003979E8"/>
    <w:rsid w:val="003A2660"/>
    <w:rsid w:val="003B46EC"/>
    <w:rsid w:val="003B5397"/>
    <w:rsid w:val="003B5636"/>
    <w:rsid w:val="003B5F61"/>
    <w:rsid w:val="003C31A0"/>
    <w:rsid w:val="003C5035"/>
    <w:rsid w:val="003C6AF8"/>
    <w:rsid w:val="003D39DA"/>
    <w:rsid w:val="003D7A79"/>
    <w:rsid w:val="003F0BCB"/>
    <w:rsid w:val="003F1313"/>
    <w:rsid w:val="003F15F9"/>
    <w:rsid w:val="003F2FBC"/>
    <w:rsid w:val="003F3369"/>
    <w:rsid w:val="003F4654"/>
    <w:rsid w:val="003F4C91"/>
    <w:rsid w:val="003F7FB2"/>
    <w:rsid w:val="00400858"/>
    <w:rsid w:val="00405B7C"/>
    <w:rsid w:val="00424ED6"/>
    <w:rsid w:val="00425FE0"/>
    <w:rsid w:val="00435F48"/>
    <w:rsid w:val="004404FB"/>
    <w:rsid w:val="0044598C"/>
    <w:rsid w:val="004514C4"/>
    <w:rsid w:val="00456975"/>
    <w:rsid w:val="00473096"/>
    <w:rsid w:val="00475D5E"/>
    <w:rsid w:val="00476021"/>
    <w:rsid w:val="0047670B"/>
    <w:rsid w:val="00480D1E"/>
    <w:rsid w:val="00482087"/>
    <w:rsid w:val="00482183"/>
    <w:rsid w:val="004A705B"/>
    <w:rsid w:val="004B5AE0"/>
    <w:rsid w:val="004B62AE"/>
    <w:rsid w:val="004B7137"/>
    <w:rsid w:val="004C0BA0"/>
    <w:rsid w:val="004C2331"/>
    <w:rsid w:val="004C2927"/>
    <w:rsid w:val="004D4857"/>
    <w:rsid w:val="004D553E"/>
    <w:rsid w:val="004D6034"/>
    <w:rsid w:val="004E0DA8"/>
    <w:rsid w:val="004E3DB5"/>
    <w:rsid w:val="004F0AC1"/>
    <w:rsid w:val="004F0EB1"/>
    <w:rsid w:val="004F560B"/>
    <w:rsid w:val="00501F3B"/>
    <w:rsid w:val="00505E5B"/>
    <w:rsid w:val="00507B45"/>
    <w:rsid w:val="00507F6E"/>
    <w:rsid w:val="00513F24"/>
    <w:rsid w:val="005233CF"/>
    <w:rsid w:val="005237C0"/>
    <w:rsid w:val="00526D62"/>
    <w:rsid w:val="00536A63"/>
    <w:rsid w:val="00536AEE"/>
    <w:rsid w:val="0053763F"/>
    <w:rsid w:val="00537790"/>
    <w:rsid w:val="00543622"/>
    <w:rsid w:val="00544305"/>
    <w:rsid w:val="00546093"/>
    <w:rsid w:val="005509AA"/>
    <w:rsid w:val="00557247"/>
    <w:rsid w:val="0055769A"/>
    <w:rsid w:val="005622EB"/>
    <w:rsid w:val="00570FD7"/>
    <w:rsid w:val="005716EC"/>
    <w:rsid w:val="00573B70"/>
    <w:rsid w:val="00576541"/>
    <w:rsid w:val="00576D26"/>
    <w:rsid w:val="00577426"/>
    <w:rsid w:val="00581451"/>
    <w:rsid w:val="00585C13"/>
    <w:rsid w:val="005878F0"/>
    <w:rsid w:val="005933A4"/>
    <w:rsid w:val="00593916"/>
    <w:rsid w:val="005A0AEA"/>
    <w:rsid w:val="005A5087"/>
    <w:rsid w:val="005A7865"/>
    <w:rsid w:val="005B2DD7"/>
    <w:rsid w:val="005B30D2"/>
    <w:rsid w:val="005C1A79"/>
    <w:rsid w:val="005C3368"/>
    <w:rsid w:val="005D017E"/>
    <w:rsid w:val="005D2FE2"/>
    <w:rsid w:val="005D397B"/>
    <w:rsid w:val="005D7A54"/>
    <w:rsid w:val="005D7D11"/>
    <w:rsid w:val="005E0D72"/>
    <w:rsid w:val="005E2E2B"/>
    <w:rsid w:val="005E34FE"/>
    <w:rsid w:val="005E6D5C"/>
    <w:rsid w:val="005F6BA9"/>
    <w:rsid w:val="00602C52"/>
    <w:rsid w:val="00603D42"/>
    <w:rsid w:val="006050E4"/>
    <w:rsid w:val="0060643A"/>
    <w:rsid w:val="00607F56"/>
    <w:rsid w:val="006103EB"/>
    <w:rsid w:val="006165D2"/>
    <w:rsid w:val="00627ED2"/>
    <w:rsid w:val="00630098"/>
    <w:rsid w:val="00631575"/>
    <w:rsid w:val="006326CB"/>
    <w:rsid w:val="00635F52"/>
    <w:rsid w:val="00640350"/>
    <w:rsid w:val="00646188"/>
    <w:rsid w:val="00646B96"/>
    <w:rsid w:val="00653FF9"/>
    <w:rsid w:val="006715B1"/>
    <w:rsid w:val="00672EE9"/>
    <w:rsid w:val="00673510"/>
    <w:rsid w:val="006742D4"/>
    <w:rsid w:val="00681369"/>
    <w:rsid w:val="006816C3"/>
    <w:rsid w:val="00682F79"/>
    <w:rsid w:val="006875E1"/>
    <w:rsid w:val="00690F05"/>
    <w:rsid w:val="006917E4"/>
    <w:rsid w:val="006929DB"/>
    <w:rsid w:val="00693F77"/>
    <w:rsid w:val="006955E8"/>
    <w:rsid w:val="00696487"/>
    <w:rsid w:val="006A08E9"/>
    <w:rsid w:val="006A0F23"/>
    <w:rsid w:val="006A30D6"/>
    <w:rsid w:val="006A3AD3"/>
    <w:rsid w:val="006A7489"/>
    <w:rsid w:val="006B5CF6"/>
    <w:rsid w:val="006B633C"/>
    <w:rsid w:val="006B760F"/>
    <w:rsid w:val="006C0CDB"/>
    <w:rsid w:val="006C1137"/>
    <w:rsid w:val="006C1E54"/>
    <w:rsid w:val="006C22D6"/>
    <w:rsid w:val="006C50FD"/>
    <w:rsid w:val="006E06EB"/>
    <w:rsid w:val="006E1408"/>
    <w:rsid w:val="006E4C8C"/>
    <w:rsid w:val="006E58B6"/>
    <w:rsid w:val="006E72BA"/>
    <w:rsid w:val="006F34DE"/>
    <w:rsid w:val="006F572F"/>
    <w:rsid w:val="006F6D05"/>
    <w:rsid w:val="00703713"/>
    <w:rsid w:val="0070792E"/>
    <w:rsid w:val="00711928"/>
    <w:rsid w:val="0071379E"/>
    <w:rsid w:val="007234C5"/>
    <w:rsid w:val="007253B2"/>
    <w:rsid w:val="00725EFC"/>
    <w:rsid w:val="00726822"/>
    <w:rsid w:val="007306D4"/>
    <w:rsid w:val="0073144D"/>
    <w:rsid w:val="00734307"/>
    <w:rsid w:val="00734501"/>
    <w:rsid w:val="0073452C"/>
    <w:rsid w:val="00740246"/>
    <w:rsid w:val="00752369"/>
    <w:rsid w:val="007528CF"/>
    <w:rsid w:val="00757FD7"/>
    <w:rsid w:val="00762282"/>
    <w:rsid w:val="0076471A"/>
    <w:rsid w:val="0077114F"/>
    <w:rsid w:val="0078297E"/>
    <w:rsid w:val="007843FF"/>
    <w:rsid w:val="00785997"/>
    <w:rsid w:val="00785D70"/>
    <w:rsid w:val="007878EE"/>
    <w:rsid w:val="00791164"/>
    <w:rsid w:val="00791910"/>
    <w:rsid w:val="00792597"/>
    <w:rsid w:val="00792817"/>
    <w:rsid w:val="00792A27"/>
    <w:rsid w:val="007950F6"/>
    <w:rsid w:val="00796970"/>
    <w:rsid w:val="00797369"/>
    <w:rsid w:val="007A3E3D"/>
    <w:rsid w:val="007A69B0"/>
    <w:rsid w:val="007A78BF"/>
    <w:rsid w:val="007B1350"/>
    <w:rsid w:val="007B27AB"/>
    <w:rsid w:val="007B6150"/>
    <w:rsid w:val="007C0831"/>
    <w:rsid w:val="007C2956"/>
    <w:rsid w:val="007C4866"/>
    <w:rsid w:val="007D1AA2"/>
    <w:rsid w:val="007D5B04"/>
    <w:rsid w:val="007D5CF6"/>
    <w:rsid w:val="007D768A"/>
    <w:rsid w:val="007E469D"/>
    <w:rsid w:val="007F11B3"/>
    <w:rsid w:val="00803951"/>
    <w:rsid w:val="00821930"/>
    <w:rsid w:val="00821E8E"/>
    <w:rsid w:val="008256E5"/>
    <w:rsid w:val="00827370"/>
    <w:rsid w:val="00831F1F"/>
    <w:rsid w:val="00834EA7"/>
    <w:rsid w:val="00834F57"/>
    <w:rsid w:val="0083680A"/>
    <w:rsid w:val="00837185"/>
    <w:rsid w:val="00842372"/>
    <w:rsid w:val="008501C5"/>
    <w:rsid w:val="00853A2F"/>
    <w:rsid w:val="00853DA5"/>
    <w:rsid w:val="00855D14"/>
    <w:rsid w:val="008620AB"/>
    <w:rsid w:val="00867F15"/>
    <w:rsid w:val="00867F3B"/>
    <w:rsid w:val="008769EE"/>
    <w:rsid w:val="008812F1"/>
    <w:rsid w:val="00882030"/>
    <w:rsid w:val="00883DCC"/>
    <w:rsid w:val="0088636C"/>
    <w:rsid w:val="00887292"/>
    <w:rsid w:val="008878C2"/>
    <w:rsid w:val="008910B6"/>
    <w:rsid w:val="008924B4"/>
    <w:rsid w:val="008939EF"/>
    <w:rsid w:val="00894AD9"/>
    <w:rsid w:val="00895AC9"/>
    <w:rsid w:val="00897428"/>
    <w:rsid w:val="008A278D"/>
    <w:rsid w:val="008A333D"/>
    <w:rsid w:val="008A4FF1"/>
    <w:rsid w:val="008A6A20"/>
    <w:rsid w:val="008B0163"/>
    <w:rsid w:val="008B5926"/>
    <w:rsid w:val="008C5A76"/>
    <w:rsid w:val="008D4F95"/>
    <w:rsid w:val="008F1A05"/>
    <w:rsid w:val="008F1D86"/>
    <w:rsid w:val="00901DD5"/>
    <w:rsid w:val="00904344"/>
    <w:rsid w:val="009156F6"/>
    <w:rsid w:val="00925081"/>
    <w:rsid w:val="0092572A"/>
    <w:rsid w:val="00931D1B"/>
    <w:rsid w:val="00931ECA"/>
    <w:rsid w:val="0094207C"/>
    <w:rsid w:val="0094702E"/>
    <w:rsid w:val="009520E8"/>
    <w:rsid w:val="00953D1B"/>
    <w:rsid w:val="00956626"/>
    <w:rsid w:val="00957D33"/>
    <w:rsid w:val="009624E2"/>
    <w:rsid w:val="00965668"/>
    <w:rsid w:val="00966D40"/>
    <w:rsid w:val="00966E0C"/>
    <w:rsid w:val="009707CF"/>
    <w:rsid w:val="00971526"/>
    <w:rsid w:val="00972F99"/>
    <w:rsid w:val="00973587"/>
    <w:rsid w:val="0097426F"/>
    <w:rsid w:val="0097578B"/>
    <w:rsid w:val="00976F7F"/>
    <w:rsid w:val="00977AEA"/>
    <w:rsid w:val="0098057E"/>
    <w:rsid w:val="0098172A"/>
    <w:rsid w:val="0098390A"/>
    <w:rsid w:val="00984F0C"/>
    <w:rsid w:val="00993B10"/>
    <w:rsid w:val="0099507C"/>
    <w:rsid w:val="00995352"/>
    <w:rsid w:val="00995BC7"/>
    <w:rsid w:val="0099714A"/>
    <w:rsid w:val="009A18DA"/>
    <w:rsid w:val="009A6CCE"/>
    <w:rsid w:val="009B0DCB"/>
    <w:rsid w:val="009B74F2"/>
    <w:rsid w:val="009B7FE1"/>
    <w:rsid w:val="009C2722"/>
    <w:rsid w:val="009C3B5F"/>
    <w:rsid w:val="009C61D7"/>
    <w:rsid w:val="009C69DA"/>
    <w:rsid w:val="009D002F"/>
    <w:rsid w:val="009D11FC"/>
    <w:rsid w:val="009D2C70"/>
    <w:rsid w:val="009D5ED7"/>
    <w:rsid w:val="009E5BA8"/>
    <w:rsid w:val="009F24C3"/>
    <w:rsid w:val="00A01562"/>
    <w:rsid w:val="00A16A82"/>
    <w:rsid w:val="00A21B9F"/>
    <w:rsid w:val="00A2218C"/>
    <w:rsid w:val="00A2735E"/>
    <w:rsid w:val="00A339D2"/>
    <w:rsid w:val="00A347B8"/>
    <w:rsid w:val="00A45917"/>
    <w:rsid w:val="00A5075B"/>
    <w:rsid w:val="00A509D8"/>
    <w:rsid w:val="00A56008"/>
    <w:rsid w:val="00A56DA2"/>
    <w:rsid w:val="00A614F5"/>
    <w:rsid w:val="00A64B82"/>
    <w:rsid w:val="00A66A56"/>
    <w:rsid w:val="00A702C3"/>
    <w:rsid w:val="00A751F4"/>
    <w:rsid w:val="00A753AC"/>
    <w:rsid w:val="00A75B36"/>
    <w:rsid w:val="00A812CB"/>
    <w:rsid w:val="00A856E7"/>
    <w:rsid w:val="00A859F9"/>
    <w:rsid w:val="00A92FA4"/>
    <w:rsid w:val="00A95F71"/>
    <w:rsid w:val="00A97CBD"/>
    <w:rsid w:val="00AA0C8F"/>
    <w:rsid w:val="00AA3A41"/>
    <w:rsid w:val="00AA5E13"/>
    <w:rsid w:val="00AB0C20"/>
    <w:rsid w:val="00AB16D8"/>
    <w:rsid w:val="00AB2589"/>
    <w:rsid w:val="00AB2740"/>
    <w:rsid w:val="00AB368E"/>
    <w:rsid w:val="00AB6EAF"/>
    <w:rsid w:val="00AC02AA"/>
    <w:rsid w:val="00AC0300"/>
    <w:rsid w:val="00AC1511"/>
    <w:rsid w:val="00AC3C8E"/>
    <w:rsid w:val="00AC78F6"/>
    <w:rsid w:val="00AC79C4"/>
    <w:rsid w:val="00AC7DA4"/>
    <w:rsid w:val="00AE2396"/>
    <w:rsid w:val="00AE3026"/>
    <w:rsid w:val="00AE700C"/>
    <w:rsid w:val="00AF328F"/>
    <w:rsid w:val="00AF365E"/>
    <w:rsid w:val="00B022E1"/>
    <w:rsid w:val="00B031F1"/>
    <w:rsid w:val="00B12AF5"/>
    <w:rsid w:val="00B1501D"/>
    <w:rsid w:val="00B17ED3"/>
    <w:rsid w:val="00B22CAD"/>
    <w:rsid w:val="00B24886"/>
    <w:rsid w:val="00B27638"/>
    <w:rsid w:val="00B35962"/>
    <w:rsid w:val="00B41145"/>
    <w:rsid w:val="00B43D79"/>
    <w:rsid w:val="00B50970"/>
    <w:rsid w:val="00B542AB"/>
    <w:rsid w:val="00B57525"/>
    <w:rsid w:val="00B63469"/>
    <w:rsid w:val="00B63719"/>
    <w:rsid w:val="00B64D88"/>
    <w:rsid w:val="00B67480"/>
    <w:rsid w:val="00B715B7"/>
    <w:rsid w:val="00B74F3F"/>
    <w:rsid w:val="00BA6BB1"/>
    <w:rsid w:val="00BA6C3D"/>
    <w:rsid w:val="00BA7B7A"/>
    <w:rsid w:val="00BB30ED"/>
    <w:rsid w:val="00BB4FA8"/>
    <w:rsid w:val="00BB5ED1"/>
    <w:rsid w:val="00BC2D78"/>
    <w:rsid w:val="00BC36BE"/>
    <w:rsid w:val="00BC3DA2"/>
    <w:rsid w:val="00BC4DB6"/>
    <w:rsid w:val="00BD0E05"/>
    <w:rsid w:val="00BD43F9"/>
    <w:rsid w:val="00BE03DC"/>
    <w:rsid w:val="00BE3B00"/>
    <w:rsid w:val="00BE48B4"/>
    <w:rsid w:val="00BE54EA"/>
    <w:rsid w:val="00BF0A80"/>
    <w:rsid w:val="00BF1CB8"/>
    <w:rsid w:val="00C007FB"/>
    <w:rsid w:val="00C0489D"/>
    <w:rsid w:val="00C06BFD"/>
    <w:rsid w:val="00C10726"/>
    <w:rsid w:val="00C10760"/>
    <w:rsid w:val="00C118B0"/>
    <w:rsid w:val="00C1696C"/>
    <w:rsid w:val="00C33857"/>
    <w:rsid w:val="00C345D6"/>
    <w:rsid w:val="00C36D81"/>
    <w:rsid w:val="00C36E20"/>
    <w:rsid w:val="00C3778F"/>
    <w:rsid w:val="00C40804"/>
    <w:rsid w:val="00C43FDF"/>
    <w:rsid w:val="00C448DF"/>
    <w:rsid w:val="00C45495"/>
    <w:rsid w:val="00C468D8"/>
    <w:rsid w:val="00C508D0"/>
    <w:rsid w:val="00C52CF2"/>
    <w:rsid w:val="00C54E15"/>
    <w:rsid w:val="00C55A97"/>
    <w:rsid w:val="00C668D2"/>
    <w:rsid w:val="00C7024D"/>
    <w:rsid w:val="00C70485"/>
    <w:rsid w:val="00C70E11"/>
    <w:rsid w:val="00C729EE"/>
    <w:rsid w:val="00C75C46"/>
    <w:rsid w:val="00C76A34"/>
    <w:rsid w:val="00C84F05"/>
    <w:rsid w:val="00C930FD"/>
    <w:rsid w:val="00C95881"/>
    <w:rsid w:val="00C97EA2"/>
    <w:rsid w:val="00C97F12"/>
    <w:rsid w:val="00CA0F4F"/>
    <w:rsid w:val="00CA1D7F"/>
    <w:rsid w:val="00CA302B"/>
    <w:rsid w:val="00CA3D55"/>
    <w:rsid w:val="00CA4AAB"/>
    <w:rsid w:val="00CA5F6F"/>
    <w:rsid w:val="00CA5FAC"/>
    <w:rsid w:val="00CA7130"/>
    <w:rsid w:val="00CB33DE"/>
    <w:rsid w:val="00CB3814"/>
    <w:rsid w:val="00CB59D3"/>
    <w:rsid w:val="00CB68CE"/>
    <w:rsid w:val="00CB6D33"/>
    <w:rsid w:val="00CC4136"/>
    <w:rsid w:val="00CC4782"/>
    <w:rsid w:val="00CC4B89"/>
    <w:rsid w:val="00CD538F"/>
    <w:rsid w:val="00CD5EC7"/>
    <w:rsid w:val="00CD7339"/>
    <w:rsid w:val="00CD7A6E"/>
    <w:rsid w:val="00CF28C7"/>
    <w:rsid w:val="00D00FD3"/>
    <w:rsid w:val="00D02F2D"/>
    <w:rsid w:val="00D03539"/>
    <w:rsid w:val="00D069A0"/>
    <w:rsid w:val="00D25BD9"/>
    <w:rsid w:val="00D26DBB"/>
    <w:rsid w:val="00D277AC"/>
    <w:rsid w:val="00D3198F"/>
    <w:rsid w:val="00D359FB"/>
    <w:rsid w:val="00D4000A"/>
    <w:rsid w:val="00D44EAD"/>
    <w:rsid w:val="00D45273"/>
    <w:rsid w:val="00D50A58"/>
    <w:rsid w:val="00D52736"/>
    <w:rsid w:val="00D553AF"/>
    <w:rsid w:val="00D62AB2"/>
    <w:rsid w:val="00D74C1C"/>
    <w:rsid w:val="00D765A9"/>
    <w:rsid w:val="00D84254"/>
    <w:rsid w:val="00D86C6F"/>
    <w:rsid w:val="00D92ADC"/>
    <w:rsid w:val="00D941E6"/>
    <w:rsid w:val="00DA3638"/>
    <w:rsid w:val="00DA3927"/>
    <w:rsid w:val="00DA3996"/>
    <w:rsid w:val="00DA486F"/>
    <w:rsid w:val="00DA65B5"/>
    <w:rsid w:val="00DA6C84"/>
    <w:rsid w:val="00DB09A5"/>
    <w:rsid w:val="00DB45BC"/>
    <w:rsid w:val="00DB67B3"/>
    <w:rsid w:val="00DC3574"/>
    <w:rsid w:val="00DC664C"/>
    <w:rsid w:val="00DC6BD4"/>
    <w:rsid w:val="00DD042C"/>
    <w:rsid w:val="00DD05D8"/>
    <w:rsid w:val="00DD36EE"/>
    <w:rsid w:val="00DD44E5"/>
    <w:rsid w:val="00DD4B2D"/>
    <w:rsid w:val="00DD4CBB"/>
    <w:rsid w:val="00DD50B8"/>
    <w:rsid w:val="00DE1C03"/>
    <w:rsid w:val="00DE21A8"/>
    <w:rsid w:val="00DE23B5"/>
    <w:rsid w:val="00DE6F18"/>
    <w:rsid w:val="00DF1A50"/>
    <w:rsid w:val="00DF3C71"/>
    <w:rsid w:val="00E02D8F"/>
    <w:rsid w:val="00E0367D"/>
    <w:rsid w:val="00E0485F"/>
    <w:rsid w:val="00E11273"/>
    <w:rsid w:val="00E16364"/>
    <w:rsid w:val="00E17809"/>
    <w:rsid w:val="00E21237"/>
    <w:rsid w:val="00E25339"/>
    <w:rsid w:val="00E304AF"/>
    <w:rsid w:val="00E3417E"/>
    <w:rsid w:val="00E50C7C"/>
    <w:rsid w:val="00E53FFF"/>
    <w:rsid w:val="00E543A0"/>
    <w:rsid w:val="00E55AC7"/>
    <w:rsid w:val="00E61243"/>
    <w:rsid w:val="00E616FF"/>
    <w:rsid w:val="00E62577"/>
    <w:rsid w:val="00E63415"/>
    <w:rsid w:val="00E66818"/>
    <w:rsid w:val="00E738C0"/>
    <w:rsid w:val="00E75F9A"/>
    <w:rsid w:val="00E76B52"/>
    <w:rsid w:val="00E81945"/>
    <w:rsid w:val="00E836DC"/>
    <w:rsid w:val="00E915A8"/>
    <w:rsid w:val="00E91957"/>
    <w:rsid w:val="00E976F4"/>
    <w:rsid w:val="00EA0DEC"/>
    <w:rsid w:val="00EA124E"/>
    <w:rsid w:val="00EA49C2"/>
    <w:rsid w:val="00EA6813"/>
    <w:rsid w:val="00EA6C3F"/>
    <w:rsid w:val="00EA7F3D"/>
    <w:rsid w:val="00EB1579"/>
    <w:rsid w:val="00EB4E87"/>
    <w:rsid w:val="00EB524D"/>
    <w:rsid w:val="00EB66D5"/>
    <w:rsid w:val="00EB69CA"/>
    <w:rsid w:val="00EB6D82"/>
    <w:rsid w:val="00EB733E"/>
    <w:rsid w:val="00EB7E8F"/>
    <w:rsid w:val="00EC4123"/>
    <w:rsid w:val="00ED2A59"/>
    <w:rsid w:val="00ED3959"/>
    <w:rsid w:val="00EE037D"/>
    <w:rsid w:val="00EE1492"/>
    <w:rsid w:val="00EE5555"/>
    <w:rsid w:val="00EE6963"/>
    <w:rsid w:val="00EE7185"/>
    <w:rsid w:val="00EF1A79"/>
    <w:rsid w:val="00F00F25"/>
    <w:rsid w:val="00F0277E"/>
    <w:rsid w:val="00F032F8"/>
    <w:rsid w:val="00F0382E"/>
    <w:rsid w:val="00F0660C"/>
    <w:rsid w:val="00F10DFF"/>
    <w:rsid w:val="00F167D2"/>
    <w:rsid w:val="00F25652"/>
    <w:rsid w:val="00F30925"/>
    <w:rsid w:val="00F3235A"/>
    <w:rsid w:val="00F3281E"/>
    <w:rsid w:val="00F43FDC"/>
    <w:rsid w:val="00F50447"/>
    <w:rsid w:val="00F53C6C"/>
    <w:rsid w:val="00F5425A"/>
    <w:rsid w:val="00F577F5"/>
    <w:rsid w:val="00F61D05"/>
    <w:rsid w:val="00F654AF"/>
    <w:rsid w:val="00F67F0D"/>
    <w:rsid w:val="00F702F8"/>
    <w:rsid w:val="00F71A68"/>
    <w:rsid w:val="00F7289C"/>
    <w:rsid w:val="00F77915"/>
    <w:rsid w:val="00F8244F"/>
    <w:rsid w:val="00F86B16"/>
    <w:rsid w:val="00FA2104"/>
    <w:rsid w:val="00FA624C"/>
    <w:rsid w:val="00FA729A"/>
    <w:rsid w:val="00FC4E24"/>
    <w:rsid w:val="00FD4512"/>
    <w:rsid w:val="00FD5BB9"/>
    <w:rsid w:val="00FE1711"/>
    <w:rsid w:val="00FF2C55"/>
    <w:rsid w:val="00FF5659"/>
    <w:rsid w:val="00FF6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668C3F-E461-4640-9D44-F2164175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04B1"/>
    <w:rPr>
      <w:sz w:val="28"/>
    </w:rPr>
  </w:style>
  <w:style w:type="paragraph" w:styleId="2">
    <w:name w:val="heading 2"/>
    <w:basedOn w:val="a1"/>
    <w:next w:val="a1"/>
    <w:link w:val="20"/>
    <w:qFormat/>
    <w:rsid w:val="001504B1"/>
    <w:pPr>
      <w:keepNext/>
      <w:jc w:val="center"/>
      <w:outlineLvl w:val="1"/>
    </w:pPr>
    <w:rPr>
      <w:rFonts w:ascii="Times New Roman CYR" w:hAnsi="Times New Roman CYR"/>
      <w:b/>
      <w:sz w:val="32"/>
    </w:rPr>
  </w:style>
  <w:style w:type="paragraph" w:styleId="3">
    <w:name w:val="heading 3"/>
    <w:basedOn w:val="a1"/>
    <w:next w:val="a1"/>
    <w:qFormat/>
    <w:rsid w:val="001504B1"/>
    <w:pPr>
      <w:keepNext/>
      <w:jc w:val="center"/>
      <w:outlineLvl w:val="2"/>
    </w:pPr>
    <w:rPr>
      <w:rFonts w:ascii="Times New Roman CYR" w:hAnsi="Times New Roman CYR"/>
      <w:b/>
      <w:sz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Знак Знак Знак Знак Знак Знак Знак Знак Знак Знак Знак Знак Знак Знак Знак Знак Знак Знак Знак Знак Знак"/>
    <w:basedOn w:val="a1"/>
    <w:rsid w:val="00DC6BD4"/>
    <w:pPr>
      <w:spacing w:after="160" w:line="240" w:lineRule="exact"/>
    </w:pPr>
    <w:rPr>
      <w:rFonts w:ascii="Verdana" w:hAnsi="Verdana"/>
      <w:sz w:val="20"/>
      <w:lang w:val="en-US" w:eastAsia="en-US"/>
    </w:rPr>
  </w:style>
  <w:style w:type="paragraph" w:customStyle="1" w:styleId="21">
    <w:name w:val="стиль2"/>
    <w:basedOn w:val="a1"/>
    <w:rsid w:val="00071740"/>
    <w:pPr>
      <w:suppressAutoHyphens/>
      <w:spacing w:before="280" w:after="280"/>
    </w:pPr>
    <w:rPr>
      <w:rFonts w:ascii="Tahoma" w:hAnsi="Tahoma" w:cs="Tahoma"/>
      <w:sz w:val="20"/>
      <w:lang w:eastAsia="ar-SA"/>
    </w:rPr>
  </w:style>
  <w:style w:type="paragraph" w:styleId="a6">
    <w:name w:val="Body Text"/>
    <w:basedOn w:val="a1"/>
    <w:link w:val="a7"/>
    <w:rsid w:val="00EE1492"/>
    <w:rPr>
      <w:bCs/>
      <w:sz w:val="26"/>
      <w:szCs w:val="28"/>
    </w:rPr>
  </w:style>
  <w:style w:type="character" w:customStyle="1" w:styleId="a7">
    <w:name w:val="Основной текст Знак"/>
    <w:basedOn w:val="a2"/>
    <w:link w:val="a6"/>
    <w:rsid w:val="00EE1492"/>
    <w:rPr>
      <w:bCs/>
      <w:sz w:val="26"/>
      <w:szCs w:val="28"/>
    </w:rPr>
  </w:style>
  <w:style w:type="paragraph" w:styleId="a8">
    <w:name w:val="Body Text Indent"/>
    <w:basedOn w:val="a1"/>
    <w:link w:val="a9"/>
    <w:rsid w:val="00EE1492"/>
    <w:pPr>
      <w:ind w:left="7106"/>
    </w:pPr>
    <w:rPr>
      <w:sz w:val="24"/>
      <w:szCs w:val="24"/>
    </w:rPr>
  </w:style>
  <w:style w:type="character" w:customStyle="1" w:styleId="a9">
    <w:name w:val="Основной текст с отступом Знак"/>
    <w:basedOn w:val="a2"/>
    <w:link w:val="a8"/>
    <w:rsid w:val="00EE1492"/>
    <w:rPr>
      <w:sz w:val="24"/>
      <w:szCs w:val="24"/>
    </w:rPr>
  </w:style>
  <w:style w:type="character" w:styleId="aa">
    <w:name w:val="Strong"/>
    <w:basedOn w:val="a2"/>
    <w:qFormat/>
    <w:rsid w:val="00EE1492"/>
    <w:rPr>
      <w:b/>
      <w:bCs/>
    </w:rPr>
  </w:style>
  <w:style w:type="character" w:styleId="ab">
    <w:name w:val="Emphasis"/>
    <w:basedOn w:val="a2"/>
    <w:qFormat/>
    <w:rsid w:val="00EE1492"/>
    <w:rPr>
      <w:i/>
      <w:iCs/>
    </w:rPr>
  </w:style>
  <w:style w:type="paragraph" w:customStyle="1" w:styleId="1">
    <w:name w:val="Текст1"/>
    <w:basedOn w:val="a1"/>
    <w:rsid w:val="00EE1492"/>
    <w:pPr>
      <w:suppressAutoHyphens/>
    </w:pPr>
    <w:rPr>
      <w:rFonts w:ascii="Courier New" w:hAnsi="Courier New"/>
      <w:sz w:val="20"/>
      <w:lang w:eastAsia="ar-SA"/>
    </w:rPr>
  </w:style>
  <w:style w:type="paragraph" w:styleId="ac">
    <w:name w:val="footnote text"/>
    <w:basedOn w:val="a1"/>
    <w:link w:val="ad"/>
    <w:rsid w:val="00EE1492"/>
    <w:rPr>
      <w:sz w:val="20"/>
    </w:rPr>
  </w:style>
  <w:style w:type="character" w:customStyle="1" w:styleId="ad">
    <w:name w:val="Текст сноски Знак"/>
    <w:basedOn w:val="a2"/>
    <w:link w:val="ac"/>
    <w:rsid w:val="00EE1492"/>
  </w:style>
  <w:style w:type="character" w:styleId="ae">
    <w:name w:val="footnote reference"/>
    <w:basedOn w:val="a2"/>
    <w:rsid w:val="00EE1492"/>
    <w:rPr>
      <w:vertAlign w:val="superscript"/>
    </w:rPr>
  </w:style>
  <w:style w:type="paragraph" w:styleId="af">
    <w:name w:val="header"/>
    <w:basedOn w:val="a1"/>
    <w:link w:val="af0"/>
    <w:rsid w:val="00A702C3"/>
    <w:pPr>
      <w:tabs>
        <w:tab w:val="center" w:pos="4153"/>
        <w:tab w:val="right" w:pos="8306"/>
      </w:tabs>
    </w:pPr>
  </w:style>
  <w:style w:type="character" w:customStyle="1" w:styleId="af0">
    <w:name w:val="Верхний колонтитул Знак"/>
    <w:basedOn w:val="a2"/>
    <w:link w:val="af"/>
    <w:rsid w:val="00A702C3"/>
    <w:rPr>
      <w:sz w:val="28"/>
    </w:rPr>
  </w:style>
  <w:style w:type="paragraph" w:customStyle="1" w:styleId="af1">
    <w:name w:val="Знак"/>
    <w:basedOn w:val="a1"/>
    <w:rsid w:val="00A702C3"/>
    <w:pPr>
      <w:spacing w:after="160" w:line="240" w:lineRule="exact"/>
    </w:pPr>
    <w:rPr>
      <w:rFonts w:ascii="Verdana" w:hAnsi="Verdana"/>
      <w:sz w:val="20"/>
      <w:lang w:val="en-US" w:eastAsia="en-US"/>
    </w:rPr>
  </w:style>
  <w:style w:type="table" w:styleId="af2">
    <w:name w:val="Table Grid"/>
    <w:basedOn w:val="a3"/>
    <w:uiPriority w:val="59"/>
    <w:rsid w:val="009C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2"/>
    <w:rsid w:val="00F0660C"/>
  </w:style>
  <w:style w:type="paragraph" w:styleId="af3">
    <w:name w:val="Normal (Web)"/>
    <w:basedOn w:val="a1"/>
    <w:unhideWhenUsed/>
    <w:rsid w:val="00966D40"/>
    <w:pPr>
      <w:spacing w:before="100" w:beforeAutospacing="1" w:after="100" w:afterAutospacing="1"/>
    </w:pPr>
    <w:rPr>
      <w:sz w:val="24"/>
      <w:szCs w:val="24"/>
    </w:rPr>
  </w:style>
  <w:style w:type="character" w:styleId="af4">
    <w:name w:val="Hyperlink"/>
    <w:basedOn w:val="a2"/>
    <w:uiPriority w:val="99"/>
    <w:unhideWhenUsed/>
    <w:rsid w:val="00BE54EA"/>
    <w:rPr>
      <w:strike w:val="0"/>
      <w:dstrike w:val="0"/>
      <w:color w:val="27638C"/>
      <w:u w:val="none"/>
      <w:effect w:val="none"/>
    </w:rPr>
  </w:style>
  <w:style w:type="character" w:customStyle="1" w:styleId="c34">
    <w:name w:val="c34"/>
    <w:basedOn w:val="a2"/>
    <w:rsid w:val="00BE54EA"/>
  </w:style>
  <w:style w:type="character" w:customStyle="1" w:styleId="c7">
    <w:name w:val="c7"/>
    <w:basedOn w:val="a2"/>
    <w:rsid w:val="00BE54EA"/>
  </w:style>
  <w:style w:type="paragraph" w:styleId="af5">
    <w:name w:val="List Paragraph"/>
    <w:basedOn w:val="a1"/>
    <w:link w:val="af6"/>
    <w:uiPriority w:val="34"/>
    <w:qFormat/>
    <w:rsid w:val="00CD7A6E"/>
    <w:pPr>
      <w:spacing w:after="200" w:line="276" w:lineRule="auto"/>
      <w:ind w:left="720"/>
      <w:contextualSpacing/>
    </w:pPr>
    <w:rPr>
      <w:rFonts w:asciiTheme="minorHAnsi" w:eastAsiaTheme="minorEastAsia" w:hAnsiTheme="minorHAnsi" w:cstheme="minorBidi"/>
      <w:sz w:val="22"/>
      <w:szCs w:val="22"/>
    </w:rPr>
  </w:style>
  <w:style w:type="paragraph" w:customStyle="1" w:styleId="Body">
    <w:name w:val="Body"/>
    <w:rsid w:val="00250CCE"/>
    <w:pPr>
      <w:widowControl w:val="0"/>
      <w:overflowPunct w:val="0"/>
      <w:autoSpaceDE w:val="0"/>
      <w:autoSpaceDN w:val="0"/>
      <w:adjustRightInd w:val="0"/>
      <w:spacing w:line="240" w:lineRule="exact"/>
      <w:ind w:firstLine="284"/>
      <w:jc w:val="both"/>
      <w:textAlignment w:val="baseline"/>
    </w:pPr>
    <w:rPr>
      <w:rFonts w:ascii="SchoolBook" w:hAnsi="SchoolBook"/>
      <w:noProof/>
      <w:sz w:val="22"/>
    </w:rPr>
  </w:style>
  <w:style w:type="paragraph" w:customStyle="1" w:styleId="10">
    <w:name w:val="Знак1"/>
    <w:basedOn w:val="a1"/>
    <w:rsid w:val="00B35962"/>
    <w:pPr>
      <w:spacing w:after="160" w:line="240" w:lineRule="exact"/>
    </w:pPr>
    <w:rPr>
      <w:rFonts w:ascii="Verdana" w:hAnsi="Verdana"/>
      <w:sz w:val="20"/>
      <w:lang w:val="en-US" w:eastAsia="en-US"/>
    </w:rPr>
  </w:style>
  <w:style w:type="paragraph" w:styleId="af7">
    <w:name w:val="footer"/>
    <w:basedOn w:val="a1"/>
    <w:link w:val="af8"/>
    <w:rsid w:val="0024736A"/>
    <w:pPr>
      <w:tabs>
        <w:tab w:val="center" w:pos="4677"/>
        <w:tab w:val="right" w:pos="9355"/>
      </w:tabs>
    </w:pPr>
  </w:style>
  <w:style w:type="character" w:customStyle="1" w:styleId="af8">
    <w:name w:val="Нижний колонтитул Знак"/>
    <w:basedOn w:val="a2"/>
    <w:link w:val="af7"/>
    <w:rsid w:val="0024736A"/>
    <w:rPr>
      <w:sz w:val="28"/>
    </w:rPr>
  </w:style>
  <w:style w:type="paragraph" w:customStyle="1" w:styleId="Default">
    <w:name w:val="Default"/>
    <w:rsid w:val="00A859F9"/>
    <w:pPr>
      <w:autoSpaceDE w:val="0"/>
      <w:autoSpaceDN w:val="0"/>
      <w:adjustRightInd w:val="0"/>
    </w:pPr>
    <w:rPr>
      <w:rFonts w:eastAsia="Calibri"/>
      <w:color w:val="000000"/>
      <w:sz w:val="24"/>
      <w:szCs w:val="24"/>
      <w:lang w:eastAsia="en-US"/>
    </w:rPr>
  </w:style>
  <w:style w:type="paragraph" w:styleId="af9">
    <w:name w:val="Balloon Text"/>
    <w:basedOn w:val="a1"/>
    <w:link w:val="afa"/>
    <w:semiHidden/>
    <w:unhideWhenUsed/>
    <w:rsid w:val="004E0DA8"/>
    <w:rPr>
      <w:rFonts w:ascii="Tahoma" w:hAnsi="Tahoma" w:cs="Tahoma"/>
      <w:sz w:val="16"/>
      <w:szCs w:val="16"/>
    </w:rPr>
  </w:style>
  <w:style w:type="character" w:customStyle="1" w:styleId="afa">
    <w:name w:val="Текст выноски Знак"/>
    <w:basedOn w:val="a2"/>
    <w:link w:val="af9"/>
    <w:semiHidden/>
    <w:rsid w:val="004E0DA8"/>
    <w:rPr>
      <w:rFonts w:ascii="Tahoma" w:hAnsi="Tahoma" w:cs="Tahoma"/>
      <w:sz w:val="16"/>
      <w:szCs w:val="16"/>
    </w:rPr>
  </w:style>
  <w:style w:type="character" w:customStyle="1" w:styleId="dash041e005f0431005f044b005f0447005f043d005f044b005f0439005f005fchar1char1">
    <w:name w:val="dash041e_005f0431_005f044b_005f0447_005f043d_005f044b_005f0439_005f_005fchar1__char1"/>
    <w:rsid w:val="00CF28C7"/>
    <w:rPr>
      <w:rFonts w:ascii="Times New Roman" w:hAnsi="Times New Roman" w:cs="Times New Roman" w:hint="default"/>
      <w:strike w:val="0"/>
      <w:dstrike w:val="0"/>
      <w:sz w:val="24"/>
      <w:szCs w:val="24"/>
      <w:u w:val="none"/>
      <w:effect w:val="none"/>
    </w:rPr>
  </w:style>
  <w:style w:type="paragraph" w:styleId="afb">
    <w:name w:val="Title"/>
    <w:basedOn w:val="a1"/>
    <w:next w:val="a1"/>
    <w:link w:val="afc"/>
    <w:qFormat/>
    <w:rsid w:val="00CF28C7"/>
    <w:pPr>
      <w:spacing w:before="240" w:after="60"/>
      <w:jc w:val="center"/>
      <w:outlineLvl w:val="0"/>
    </w:pPr>
    <w:rPr>
      <w:rFonts w:ascii="Cambria" w:hAnsi="Cambria"/>
      <w:b/>
      <w:bCs/>
      <w:kern w:val="28"/>
      <w:sz w:val="32"/>
      <w:szCs w:val="32"/>
      <w:lang w:val="en-US" w:eastAsia="en-US" w:bidi="en-US"/>
    </w:rPr>
  </w:style>
  <w:style w:type="character" w:customStyle="1" w:styleId="afc">
    <w:name w:val="Название Знак"/>
    <w:basedOn w:val="a2"/>
    <w:link w:val="afb"/>
    <w:rsid w:val="00CF28C7"/>
    <w:rPr>
      <w:rFonts w:ascii="Cambria" w:hAnsi="Cambria"/>
      <w:b/>
      <w:bCs/>
      <w:kern w:val="28"/>
      <w:sz w:val="32"/>
      <w:szCs w:val="32"/>
      <w:lang w:val="en-US" w:eastAsia="en-US" w:bidi="en-US"/>
    </w:rPr>
  </w:style>
  <w:style w:type="character" w:customStyle="1" w:styleId="af6">
    <w:name w:val="Абзац списка Знак"/>
    <w:link w:val="af5"/>
    <w:uiPriority w:val="99"/>
    <w:locked/>
    <w:rsid w:val="0026139B"/>
    <w:rPr>
      <w:rFonts w:asciiTheme="minorHAnsi" w:eastAsiaTheme="minorEastAsia" w:hAnsiTheme="minorHAnsi" w:cstheme="minorBidi"/>
      <w:sz w:val="22"/>
      <w:szCs w:val="22"/>
    </w:rPr>
  </w:style>
  <w:style w:type="character" w:customStyle="1" w:styleId="20">
    <w:name w:val="Заголовок 2 Знак"/>
    <w:basedOn w:val="a2"/>
    <w:link w:val="2"/>
    <w:rsid w:val="006E58B6"/>
    <w:rPr>
      <w:rFonts w:ascii="Times New Roman CYR" w:hAnsi="Times New Roman CYR"/>
      <w:b/>
      <w:sz w:val="32"/>
    </w:rPr>
  </w:style>
  <w:style w:type="character" w:customStyle="1" w:styleId="afd">
    <w:name w:val="Основной текст_"/>
    <w:basedOn w:val="a2"/>
    <w:link w:val="4"/>
    <w:rsid w:val="006E58B6"/>
    <w:rPr>
      <w:rFonts w:ascii="Century Schoolbook" w:eastAsia="Century Schoolbook" w:hAnsi="Century Schoolbook" w:cs="Century Schoolbook"/>
      <w:shd w:val="clear" w:color="auto" w:fill="FFFFFF"/>
    </w:rPr>
  </w:style>
  <w:style w:type="paragraph" w:customStyle="1" w:styleId="4">
    <w:name w:val="Основной текст4"/>
    <w:basedOn w:val="a1"/>
    <w:link w:val="afd"/>
    <w:rsid w:val="006E58B6"/>
    <w:pPr>
      <w:widowControl w:val="0"/>
      <w:shd w:val="clear" w:color="auto" w:fill="FFFFFF"/>
      <w:spacing w:line="252" w:lineRule="exact"/>
      <w:ind w:hanging="340"/>
      <w:jc w:val="both"/>
    </w:pPr>
    <w:rPr>
      <w:rFonts w:ascii="Century Schoolbook" w:eastAsia="Century Schoolbook" w:hAnsi="Century Schoolbook" w:cs="Century Schoolbook"/>
      <w:sz w:val="20"/>
    </w:rPr>
  </w:style>
  <w:style w:type="paragraph" w:styleId="afe">
    <w:name w:val="Subtitle"/>
    <w:basedOn w:val="a1"/>
    <w:next w:val="a1"/>
    <w:link w:val="aff"/>
    <w:qFormat/>
    <w:rsid w:val="006E58B6"/>
    <w:pPr>
      <w:numPr>
        <w:ilvl w:val="1"/>
      </w:numPr>
      <w:spacing w:after="200" w:line="276" w:lineRule="auto"/>
    </w:pPr>
    <w:rPr>
      <w:rFonts w:ascii="Cambria" w:hAnsi="Cambria"/>
      <w:i/>
      <w:iCs/>
      <w:color w:val="4F81BD"/>
      <w:spacing w:val="15"/>
      <w:sz w:val="24"/>
      <w:szCs w:val="24"/>
      <w:lang w:eastAsia="en-US"/>
    </w:rPr>
  </w:style>
  <w:style w:type="character" w:customStyle="1" w:styleId="aff">
    <w:name w:val="Подзаголовок Знак"/>
    <w:basedOn w:val="a2"/>
    <w:link w:val="afe"/>
    <w:rsid w:val="006E58B6"/>
    <w:rPr>
      <w:rFonts w:ascii="Cambria" w:hAnsi="Cambria"/>
      <w:i/>
      <w:iCs/>
      <w:color w:val="4F81BD"/>
      <w:spacing w:val="15"/>
      <w:sz w:val="24"/>
      <w:szCs w:val="24"/>
      <w:lang w:eastAsia="en-US"/>
    </w:rPr>
  </w:style>
  <w:style w:type="paragraph" w:customStyle="1" w:styleId="22">
    <w:name w:val="Абзац списка2"/>
    <w:basedOn w:val="a1"/>
    <w:link w:val="ListParagraphChar"/>
    <w:rsid w:val="006E58B6"/>
    <w:pPr>
      <w:ind w:left="720"/>
    </w:pPr>
    <w:rPr>
      <w:rFonts w:ascii="Calibri" w:hAnsi="Calibri"/>
      <w:sz w:val="24"/>
    </w:rPr>
  </w:style>
  <w:style w:type="character" w:customStyle="1" w:styleId="ListParagraphChar">
    <w:name w:val="List Paragraph Char"/>
    <w:link w:val="22"/>
    <w:rsid w:val="006E58B6"/>
    <w:rPr>
      <w:rFonts w:ascii="Calibri" w:hAnsi="Calibri"/>
      <w:sz w:val="24"/>
    </w:rPr>
  </w:style>
  <w:style w:type="character" w:customStyle="1" w:styleId="dash041e0431044b0447043d044b0439char1">
    <w:name w:val="dash041e_0431_044b_0447_043d_044b_0439__char1"/>
    <w:rsid w:val="006E58B6"/>
    <w:rPr>
      <w:rFonts w:ascii="Times New Roman" w:hAnsi="Times New Roman"/>
      <w:sz w:val="24"/>
      <w:u w:val="none"/>
      <w:effect w:val="none"/>
    </w:rPr>
  </w:style>
  <w:style w:type="paragraph" w:customStyle="1" w:styleId="a0">
    <w:name w:val="НОМЕРА"/>
    <w:basedOn w:val="af3"/>
    <w:link w:val="aff0"/>
    <w:rsid w:val="006E58B6"/>
    <w:pPr>
      <w:numPr>
        <w:numId w:val="1"/>
      </w:numPr>
      <w:spacing w:before="0" w:beforeAutospacing="0" w:after="0" w:afterAutospacing="0"/>
      <w:jc w:val="both"/>
    </w:pPr>
    <w:rPr>
      <w:rFonts w:ascii="Arial Narrow" w:hAnsi="Arial Narrow"/>
      <w:sz w:val="18"/>
      <w:szCs w:val="20"/>
    </w:rPr>
  </w:style>
  <w:style w:type="character" w:customStyle="1" w:styleId="aff0">
    <w:name w:val="НОМЕРА Знак"/>
    <w:link w:val="a0"/>
    <w:rsid w:val="006E58B6"/>
    <w:rPr>
      <w:rFonts w:ascii="Arial Narrow" w:hAnsi="Arial Narrow"/>
      <w:sz w:val="18"/>
    </w:rPr>
  </w:style>
  <w:style w:type="paragraph" w:customStyle="1" w:styleId="a">
    <w:name w:val="Перечень"/>
    <w:basedOn w:val="a1"/>
    <w:next w:val="a1"/>
    <w:link w:val="aff1"/>
    <w:qFormat/>
    <w:rsid w:val="000859CF"/>
    <w:pPr>
      <w:numPr>
        <w:numId w:val="2"/>
      </w:numPr>
      <w:suppressAutoHyphens/>
      <w:spacing w:line="360" w:lineRule="auto"/>
      <w:ind w:left="0" w:firstLine="284"/>
      <w:jc w:val="both"/>
    </w:pPr>
    <w:rPr>
      <w:rFonts w:eastAsia="Calibri"/>
      <w:szCs w:val="22"/>
      <w:u w:color="000000"/>
      <w:bdr w:val="nil"/>
    </w:rPr>
  </w:style>
  <w:style w:type="character" w:customStyle="1" w:styleId="aff1">
    <w:name w:val="Перечень Знак"/>
    <w:link w:val="a"/>
    <w:rsid w:val="000859CF"/>
    <w:rPr>
      <w:rFonts w:eastAsia="Calibri"/>
      <w:sz w:val="28"/>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52627">
      <w:bodyDiv w:val="1"/>
      <w:marLeft w:val="0"/>
      <w:marRight w:val="0"/>
      <w:marTop w:val="0"/>
      <w:marBottom w:val="0"/>
      <w:divBdr>
        <w:top w:val="none" w:sz="0" w:space="0" w:color="auto"/>
        <w:left w:val="none" w:sz="0" w:space="0" w:color="auto"/>
        <w:bottom w:val="none" w:sz="0" w:space="0" w:color="auto"/>
        <w:right w:val="none" w:sz="0" w:space="0" w:color="auto"/>
      </w:divBdr>
    </w:div>
    <w:div w:id="519129791">
      <w:bodyDiv w:val="1"/>
      <w:marLeft w:val="0"/>
      <w:marRight w:val="0"/>
      <w:marTop w:val="0"/>
      <w:marBottom w:val="0"/>
      <w:divBdr>
        <w:top w:val="none" w:sz="0" w:space="0" w:color="auto"/>
        <w:left w:val="none" w:sz="0" w:space="0" w:color="auto"/>
        <w:bottom w:val="none" w:sz="0" w:space="0" w:color="auto"/>
        <w:right w:val="none" w:sz="0" w:space="0" w:color="auto"/>
      </w:divBdr>
    </w:div>
    <w:div w:id="714349806">
      <w:bodyDiv w:val="1"/>
      <w:marLeft w:val="0"/>
      <w:marRight w:val="0"/>
      <w:marTop w:val="0"/>
      <w:marBottom w:val="0"/>
      <w:divBdr>
        <w:top w:val="none" w:sz="0" w:space="0" w:color="auto"/>
        <w:left w:val="none" w:sz="0" w:space="0" w:color="auto"/>
        <w:bottom w:val="none" w:sz="0" w:space="0" w:color="auto"/>
        <w:right w:val="none" w:sz="0" w:space="0" w:color="auto"/>
      </w:divBdr>
      <w:divsChild>
        <w:div w:id="1813865630">
          <w:marLeft w:val="0"/>
          <w:marRight w:val="0"/>
          <w:marTop w:val="0"/>
          <w:marBottom w:val="0"/>
          <w:divBdr>
            <w:top w:val="none" w:sz="0" w:space="0" w:color="auto"/>
            <w:left w:val="none" w:sz="0" w:space="0" w:color="auto"/>
            <w:bottom w:val="none" w:sz="0" w:space="0" w:color="auto"/>
            <w:right w:val="none" w:sz="0" w:space="0" w:color="auto"/>
          </w:divBdr>
        </w:div>
        <w:div w:id="556279417">
          <w:marLeft w:val="0"/>
          <w:marRight w:val="0"/>
          <w:marTop w:val="0"/>
          <w:marBottom w:val="0"/>
          <w:divBdr>
            <w:top w:val="none" w:sz="0" w:space="0" w:color="auto"/>
            <w:left w:val="none" w:sz="0" w:space="0" w:color="auto"/>
            <w:bottom w:val="none" w:sz="0" w:space="0" w:color="auto"/>
            <w:right w:val="none" w:sz="0" w:space="0" w:color="auto"/>
          </w:divBdr>
        </w:div>
        <w:div w:id="232011340">
          <w:marLeft w:val="0"/>
          <w:marRight w:val="0"/>
          <w:marTop w:val="0"/>
          <w:marBottom w:val="0"/>
          <w:divBdr>
            <w:top w:val="none" w:sz="0" w:space="0" w:color="auto"/>
            <w:left w:val="none" w:sz="0" w:space="0" w:color="auto"/>
            <w:bottom w:val="none" w:sz="0" w:space="0" w:color="auto"/>
            <w:right w:val="none" w:sz="0" w:space="0" w:color="auto"/>
          </w:divBdr>
        </w:div>
        <w:div w:id="403066683">
          <w:marLeft w:val="0"/>
          <w:marRight w:val="0"/>
          <w:marTop w:val="0"/>
          <w:marBottom w:val="0"/>
          <w:divBdr>
            <w:top w:val="none" w:sz="0" w:space="0" w:color="auto"/>
            <w:left w:val="none" w:sz="0" w:space="0" w:color="auto"/>
            <w:bottom w:val="none" w:sz="0" w:space="0" w:color="auto"/>
            <w:right w:val="none" w:sz="0" w:space="0" w:color="auto"/>
          </w:divBdr>
        </w:div>
        <w:div w:id="551313078">
          <w:marLeft w:val="0"/>
          <w:marRight w:val="0"/>
          <w:marTop w:val="0"/>
          <w:marBottom w:val="0"/>
          <w:divBdr>
            <w:top w:val="none" w:sz="0" w:space="0" w:color="auto"/>
            <w:left w:val="none" w:sz="0" w:space="0" w:color="auto"/>
            <w:bottom w:val="none" w:sz="0" w:space="0" w:color="auto"/>
            <w:right w:val="none" w:sz="0" w:space="0" w:color="auto"/>
          </w:divBdr>
        </w:div>
        <w:div w:id="424960375">
          <w:marLeft w:val="0"/>
          <w:marRight w:val="0"/>
          <w:marTop w:val="0"/>
          <w:marBottom w:val="0"/>
          <w:divBdr>
            <w:top w:val="none" w:sz="0" w:space="0" w:color="auto"/>
            <w:left w:val="none" w:sz="0" w:space="0" w:color="auto"/>
            <w:bottom w:val="none" w:sz="0" w:space="0" w:color="auto"/>
            <w:right w:val="none" w:sz="0" w:space="0" w:color="auto"/>
          </w:divBdr>
        </w:div>
        <w:div w:id="920867995">
          <w:marLeft w:val="0"/>
          <w:marRight w:val="0"/>
          <w:marTop w:val="0"/>
          <w:marBottom w:val="0"/>
          <w:divBdr>
            <w:top w:val="none" w:sz="0" w:space="0" w:color="auto"/>
            <w:left w:val="none" w:sz="0" w:space="0" w:color="auto"/>
            <w:bottom w:val="none" w:sz="0" w:space="0" w:color="auto"/>
            <w:right w:val="none" w:sz="0" w:space="0" w:color="auto"/>
          </w:divBdr>
        </w:div>
        <w:div w:id="1564488472">
          <w:marLeft w:val="0"/>
          <w:marRight w:val="0"/>
          <w:marTop w:val="0"/>
          <w:marBottom w:val="0"/>
          <w:divBdr>
            <w:top w:val="none" w:sz="0" w:space="0" w:color="auto"/>
            <w:left w:val="none" w:sz="0" w:space="0" w:color="auto"/>
            <w:bottom w:val="none" w:sz="0" w:space="0" w:color="auto"/>
            <w:right w:val="none" w:sz="0" w:space="0" w:color="auto"/>
          </w:divBdr>
        </w:div>
        <w:div w:id="671495906">
          <w:marLeft w:val="0"/>
          <w:marRight w:val="0"/>
          <w:marTop w:val="0"/>
          <w:marBottom w:val="0"/>
          <w:divBdr>
            <w:top w:val="none" w:sz="0" w:space="0" w:color="auto"/>
            <w:left w:val="none" w:sz="0" w:space="0" w:color="auto"/>
            <w:bottom w:val="none" w:sz="0" w:space="0" w:color="auto"/>
            <w:right w:val="none" w:sz="0" w:space="0" w:color="auto"/>
          </w:divBdr>
        </w:div>
        <w:div w:id="298582361">
          <w:marLeft w:val="0"/>
          <w:marRight w:val="0"/>
          <w:marTop w:val="0"/>
          <w:marBottom w:val="0"/>
          <w:divBdr>
            <w:top w:val="none" w:sz="0" w:space="0" w:color="auto"/>
            <w:left w:val="none" w:sz="0" w:space="0" w:color="auto"/>
            <w:bottom w:val="none" w:sz="0" w:space="0" w:color="auto"/>
            <w:right w:val="none" w:sz="0" w:space="0" w:color="auto"/>
          </w:divBdr>
        </w:div>
        <w:div w:id="793400899">
          <w:marLeft w:val="0"/>
          <w:marRight w:val="0"/>
          <w:marTop w:val="0"/>
          <w:marBottom w:val="0"/>
          <w:divBdr>
            <w:top w:val="none" w:sz="0" w:space="0" w:color="auto"/>
            <w:left w:val="none" w:sz="0" w:space="0" w:color="auto"/>
            <w:bottom w:val="none" w:sz="0" w:space="0" w:color="auto"/>
            <w:right w:val="none" w:sz="0" w:space="0" w:color="auto"/>
          </w:divBdr>
        </w:div>
        <w:div w:id="1993024482">
          <w:marLeft w:val="0"/>
          <w:marRight w:val="0"/>
          <w:marTop w:val="0"/>
          <w:marBottom w:val="0"/>
          <w:divBdr>
            <w:top w:val="none" w:sz="0" w:space="0" w:color="auto"/>
            <w:left w:val="none" w:sz="0" w:space="0" w:color="auto"/>
            <w:bottom w:val="none" w:sz="0" w:space="0" w:color="auto"/>
            <w:right w:val="none" w:sz="0" w:space="0" w:color="auto"/>
          </w:divBdr>
        </w:div>
        <w:div w:id="530151445">
          <w:marLeft w:val="0"/>
          <w:marRight w:val="0"/>
          <w:marTop w:val="0"/>
          <w:marBottom w:val="0"/>
          <w:divBdr>
            <w:top w:val="none" w:sz="0" w:space="0" w:color="auto"/>
            <w:left w:val="none" w:sz="0" w:space="0" w:color="auto"/>
            <w:bottom w:val="none" w:sz="0" w:space="0" w:color="auto"/>
            <w:right w:val="none" w:sz="0" w:space="0" w:color="auto"/>
          </w:divBdr>
        </w:div>
        <w:div w:id="2054840371">
          <w:marLeft w:val="0"/>
          <w:marRight w:val="0"/>
          <w:marTop w:val="0"/>
          <w:marBottom w:val="0"/>
          <w:divBdr>
            <w:top w:val="none" w:sz="0" w:space="0" w:color="auto"/>
            <w:left w:val="none" w:sz="0" w:space="0" w:color="auto"/>
            <w:bottom w:val="none" w:sz="0" w:space="0" w:color="auto"/>
            <w:right w:val="none" w:sz="0" w:space="0" w:color="auto"/>
          </w:divBdr>
        </w:div>
        <w:div w:id="931888298">
          <w:marLeft w:val="0"/>
          <w:marRight w:val="0"/>
          <w:marTop w:val="0"/>
          <w:marBottom w:val="0"/>
          <w:divBdr>
            <w:top w:val="none" w:sz="0" w:space="0" w:color="auto"/>
            <w:left w:val="none" w:sz="0" w:space="0" w:color="auto"/>
            <w:bottom w:val="none" w:sz="0" w:space="0" w:color="auto"/>
            <w:right w:val="none" w:sz="0" w:space="0" w:color="auto"/>
          </w:divBdr>
        </w:div>
        <w:div w:id="593175400">
          <w:marLeft w:val="0"/>
          <w:marRight w:val="0"/>
          <w:marTop w:val="0"/>
          <w:marBottom w:val="0"/>
          <w:divBdr>
            <w:top w:val="none" w:sz="0" w:space="0" w:color="auto"/>
            <w:left w:val="none" w:sz="0" w:space="0" w:color="auto"/>
            <w:bottom w:val="none" w:sz="0" w:space="0" w:color="auto"/>
            <w:right w:val="none" w:sz="0" w:space="0" w:color="auto"/>
          </w:divBdr>
        </w:div>
        <w:div w:id="1858616247">
          <w:marLeft w:val="0"/>
          <w:marRight w:val="0"/>
          <w:marTop w:val="0"/>
          <w:marBottom w:val="0"/>
          <w:divBdr>
            <w:top w:val="none" w:sz="0" w:space="0" w:color="auto"/>
            <w:left w:val="none" w:sz="0" w:space="0" w:color="auto"/>
            <w:bottom w:val="none" w:sz="0" w:space="0" w:color="auto"/>
            <w:right w:val="none" w:sz="0" w:space="0" w:color="auto"/>
          </w:divBdr>
        </w:div>
        <w:div w:id="1951399947">
          <w:marLeft w:val="0"/>
          <w:marRight w:val="0"/>
          <w:marTop w:val="0"/>
          <w:marBottom w:val="0"/>
          <w:divBdr>
            <w:top w:val="none" w:sz="0" w:space="0" w:color="auto"/>
            <w:left w:val="none" w:sz="0" w:space="0" w:color="auto"/>
            <w:bottom w:val="none" w:sz="0" w:space="0" w:color="auto"/>
            <w:right w:val="none" w:sz="0" w:space="0" w:color="auto"/>
          </w:divBdr>
        </w:div>
        <w:div w:id="880240456">
          <w:marLeft w:val="0"/>
          <w:marRight w:val="0"/>
          <w:marTop w:val="0"/>
          <w:marBottom w:val="0"/>
          <w:divBdr>
            <w:top w:val="none" w:sz="0" w:space="0" w:color="auto"/>
            <w:left w:val="none" w:sz="0" w:space="0" w:color="auto"/>
            <w:bottom w:val="none" w:sz="0" w:space="0" w:color="auto"/>
            <w:right w:val="none" w:sz="0" w:space="0" w:color="auto"/>
          </w:divBdr>
        </w:div>
        <w:div w:id="1788965312">
          <w:marLeft w:val="0"/>
          <w:marRight w:val="0"/>
          <w:marTop w:val="0"/>
          <w:marBottom w:val="0"/>
          <w:divBdr>
            <w:top w:val="none" w:sz="0" w:space="0" w:color="auto"/>
            <w:left w:val="none" w:sz="0" w:space="0" w:color="auto"/>
            <w:bottom w:val="none" w:sz="0" w:space="0" w:color="auto"/>
            <w:right w:val="none" w:sz="0" w:space="0" w:color="auto"/>
          </w:divBdr>
        </w:div>
        <w:div w:id="1926693995">
          <w:marLeft w:val="0"/>
          <w:marRight w:val="0"/>
          <w:marTop w:val="0"/>
          <w:marBottom w:val="0"/>
          <w:divBdr>
            <w:top w:val="none" w:sz="0" w:space="0" w:color="auto"/>
            <w:left w:val="none" w:sz="0" w:space="0" w:color="auto"/>
            <w:bottom w:val="none" w:sz="0" w:space="0" w:color="auto"/>
            <w:right w:val="none" w:sz="0" w:space="0" w:color="auto"/>
          </w:divBdr>
        </w:div>
        <w:div w:id="1984462447">
          <w:marLeft w:val="0"/>
          <w:marRight w:val="0"/>
          <w:marTop w:val="0"/>
          <w:marBottom w:val="0"/>
          <w:divBdr>
            <w:top w:val="none" w:sz="0" w:space="0" w:color="auto"/>
            <w:left w:val="none" w:sz="0" w:space="0" w:color="auto"/>
            <w:bottom w:val="none" w:sz="0" w:space="0" w:color="auto"/>
            <w:right w:val="none" w:sz="0" w:space="0" w:color="auto"/>
          </w:divBdr>
        </w:div>
        <w:div w:id="358943315">
          <w:marLeft w:val="0"/>
          <w:marRight w:val="0"/>
          <w:marTop w:val="0"/>
          <w:marBottom w:val="0"/>
          <w:divBdr>
            <w:top w:val="none" w:sz="0" w:space="0" w:color="auto"/>
            <w:left w:val="none" w:sz="0" w:space="0" w:color="auto"/>
            <w:bottom w:val="none" w:sz="0" w:space="0" w:color="auto"/>
            <w:right w:val="none" w:sz="0" w:space="0" w:color="auto"/>
          </w:divBdr>
        </w:div>
        <w:div w:id="524099926">
          <w:marLeft w:val="0"/>
          <w:marRight w:val="0"/>
          <w:marTop w:val="0"/>
          <w:marBottom w:val="0"/>
          <w:divBdr>
            <w:top w:val="none" w:sz="0" w:space="0" w:color="auto"/>
            <w:left w:val="none" w:sz="0" w:space="0" w:color="auto"/>
            <w:bottom w:val="none" w:sz="0" w:space="0" w:color="auto"/>
            <w:right w:val="none" w:sz="0" w:space="0" w:color="auto"/>
          </w:divBdr>
        </w:div>
        <w:div w:id="1920944076">
          <w:marLeft w:val="0"/>
          <w:marRight w:val="0"/>
          <w:marTop w:val="0"/>
          <w:marBottom w:val="0"/>
          <w:divBdr>
            <w:top w:val="none" w:sz="0" w:space="0" w:color="auto"/>
            <w:left w:val="none" w:sz="0" w:space="0" w:color="auto"/>
            <w:bottom w:val="none" w:sz="0" w:space="0" w:color="auto"/>
            <w:right w:val="none" w:sz="0" w:space="0" w:color="auto"/>
          </w:divBdr>
        </w:div>
        <w:div w:id="1882354907">
          <w:marLeft w:val="0"/>
          <w:marRight w:val="0"/>
          <w:marTop w:val="0"/>
          <w:marBottom w:val="0"/>
          <w:divBdr>
            <w:top w:val="none" w:sz="0" w:space="0" w:color="auto"/>
            <w:left w:val="none" w:sz="0" w:space="0" w:color="auto"/>
            <w:bottom w:val="none" w:sz="0" w:space="0" w:color="auto"/>
            <w:right w:val="none" w:sz="0" w:space="0" w:color="auto"/>
          </w:divBdr>
        </w:div>
        <w:div w:id="570702353">
          <w:marLeft w:val="0"/>
          <w:marRight w:val="0"/>
          <w:marTop w:val="0"/>
          <w:marBottom w:val="0"/>
          <w:divBdr>
            <w:top w:val="none" w:sz="0" w:space="0" w:color="auto"/>
            <w:left w:val="none" w:sz="0" w:space="0" w:color="auto"/>
            <w:bottom w:val="none" w:sz="0" w:space="0" w:color="auto"/>
            <w:right w:val="none" w:sz="0" w:space="0" w:color="auto"/>
          </w:divBdr>
        </w:div>
      </w:divsChild>
    </w:div>
    <w:div w:id="1628730847">
      <w:bodyDiv w:val="1"/>
      <w:marLeft w:val="0"/>
      <w:marRight w:val="0"/>
      <w:marTop w:val="0"/>
      <w:marBottom w:val="0"/>
      <w:divBdr>
        <w:top w:val="none" w:sz="0" w:space="0" w:color="auto"/>
        <w:left w:val="none" w:sz="0" w:space="0" w:color="auto"/>
        <w:bottom w:val="none" w:sz="0" w:space="0" w:color="auto"/>
        <w:right w:val="none" w:sz="0" w:space="0" w:color="auto"/>
      </w:divBdr>
    </w:div>
    <w:div w:id="1657495175">
      <w:bodyDiv w:val="1"/>
      <w:marLeft w:val="0"/>
      <w:marRight w:val="0"/>
      <w:marTop w:val="0"/>
      <w:marBottom w:val="0"/>
      <w:divBdr>
        <w:top w:val="none" w:sz="0" w:space="0" w:color="auto"/>
        <w:left w:val="none" w:sz="0" w:space="0" w:color="auto"/>
        <w:bottom w:val="none" w:sz="0" w:space="0" w:color="auto"/>
        <w:right w:val="none" w:sz="0" w:space="0" w:color="auto"/>
      </w:divBdr>
      <w:divsChild>
        <w:div w:id="1141926128">
          <w:marLeft w:val="0"/>
          <w:marRight w:val="0"/>
          <w:marTop w:val="0"/>
          <w:marBottom w:val="0"/>
          <w:divBdr>
            <w:top w:val="none" w:sz="0" w:space="0" w:color="auto"/>
            <w:left w:val="none" w:sz="0" w:space="0" w:color="auto"/>
            <w:bottom w:val="none" w:sz="0" w:space="0" w:color="auto"/>
            <w:right w:val="none" w:sz="0" w:space="0" w:color="auto"/>
          </w:divBdr>
          <w:divsChild>
            <w:div w:id="1092702599">
              <w:marLeft w:val="0"/>
              <w:marRight w:val="0"/>
              <w:marTop w:val="0"/>
              <w:marBottom w:val="0"/>
              <w:divBdr>
                <w:top w:val="none" w:sz="0" w:space="0" w:color="auto"/>
                <w:left w:val="none" w:sz="0" w:space="0" w:color="auto"/>
                <w:bottom w:val="none" w:sz="0" w:space="0" w:color="auto"/>
                <w:right w:val="none" w:sz="0" w:space="0" w:color="auto"/>
              </w:divBdr>
              <w:divsChild>
                <w:div w:id="719666916">
                  <w:marLeft w:val="0"/>
                  <w:marRight w:val="0"/>
                  <w:marTop w:val="0"/>
                  <w:marBottom w:val="0"/>
                  <w:divBdr>
                    <w:top w:val="single" w:sz="12" w:space="30" w:color="FFFFFF"/>
                    <w:left w:val="none" w:sz="0" w:space="0" w:color="auto"/>
                    <w:bottom w:val="none" w:sz="0" w:space="0" w:color="auto"/>
                    <w:right w:val="none" w:sz="0" w:space="0" w:color="auto"/>
                  </w:divBdr>
                  <w:divsChild>
                    <w:div w:id="782765341">
                      <w:marLeft w:val="0"/>
                      <w:marRight w:val="0"/>
                      <w:marTop w:val="0"/>
                      <w:marBottom w:val="0"/>
                      <w:divBdr>
                        <w:top w:val="none" w:sz="0" w:space="0" w:color="auto"/>
                        <w:left w:val="none" w:sz="0" w:space="0" w:color="auto"/>
                        <w:bottom w:val="none" w:sz="0" w:space="0" w:color="auto"/>
                        <w:right w:val="none" w:sz="0" w:space="0" w:color="auto"/>
                      </w:divBdr>
                      <w:divsChild>
                        <w:div w:id="2014257959">
                          <w:marLeft w:val="0"/>
                          <w:marRight w:val="0"/>
                          <w:marTop w:val="0"/>
                          <w:marBottom w:val="0"/>
                          <w:divBdr>
                            <w:top w:val="none" w:sz="0" w:space="0" w:color="auto"/>
                            <w:left w:val="none" w:sz="0" w:space="0" w:color="auto"/>
                            <w:bottom w:val="none" w:sz="0" w:space="0" w:color="auto"/>
                            <w:right w:val="none" w:sz="0" w:space="0" w:color="auto"/>
                          </w:divBdr>
                          <w:divsChild>
                            <w:div w:id="2000190412">
                              <w:marLeft w:val="0"/>
                              <w:marRight w:val="0"/>
                              <w:marTop w:val="0"/>
                              <w:marBottom w:val="0"/>
                              <w:divBdr>
                                <w:top w:val="none" w:sz="0" w:space="0" w:color="auto"/>
                                <w:left w:val="none" w:sz="0" w:space="0" w:color="auto"/>
                                <w:bottom w:val="none" w:sz="0" w:space="0" w:color="auto"/>
                                <w:right w:val="none" w:sz="0" w:space="0" w:color="auto"/>
                              </w:divBdr>
                              <w:divsChild>
                                <w:div w:id="917833431">
                                  <w:marLeft w:val="0"/>
                                  <w:marRight w:val="0"/>
                                  <w:marTop w:val="0"/>
                                  <w:marBottom w:val="0"/>
                                  <w:divBdr>
                                    <w:top w:val="none" w:sz="0" w:space="0" w:color="auto"/>
                                    <w:left w:val="none" w:sz="0" w:space="0" w:color="auto"/>
                                    <w:bottom w:val="none" w:sz="0" w:space="0" w:color="auto"/>
                                    <w:right w:val="none" w:sz="0" w:space="0" w:color="auto"/>
                                  </w:divBdr>
                                  <w:divsChild>
                                    <w:div w:id="958687995">
                                      <w:marLeft w:val="0"/>
                                      <w:marRight w:val="0"/>
                                      <w:marTop w:val="0"/>
                                      <w:marBottom w:val="0"/>
                                      <w:divBdr>
                                        <w:top w:val="none" w:sz="0" w:space="0" w:color="auto"/>
                                        <w:left w:val="none" w:sz="0" w:space="0" w:color="auto"/>
                                        <w:bottom w:val="none" w:sz="0" w:space="0" w:color="auto"/>
                                        <w:right w:val="none" w:sz="0" w:space="0" w:color="auto"/>
                                      </w:divBdr>
                                      <w:divsChild>
                                        <w:div w:id="1333870298">
                                          <w:marLeft w:val="0"/>
                                          <w:marRight w:val="0"/>
                                          <w:marTop w:val="0"/>
                                          <w:marBottom w:val="0"/>
                                          <w:divBdr>
                                            <w:top w:val="none" w:sz="0" w:space="0" w:color="auto"/>
                                            <w:left w:val="none" w:sz="0" w:space="0" w:color="auto"/>
                                            <w:bottom w:val="none" w:sz="0" w:space="0" w:color="auto"/>
                                            <w:right w:val="none" w:sz="0" w:space="0" w:color="auto"/>
                                          </w:divBdr>
                                          <w:divsChild>
                                            <w:div w:id="665592973">
                                              <w:marLeft w:val="0"/>
                                              <w:marRight w:val="0"/>
                                              <w:marTop w:val="0"/>
                                              <w:marBottom w:val="0"/>
                                              <w:divBdr>
                                                <w:top w:val="none" w:sz="0" w:space="0" w:color="auto"/>
                                                <w:left w:val="none" w:sz="0" w:space="0" w:color="auto"/>
                                                <w:bottom w:val="none" w:sz="0" w:space="0" w:color="auto"/>
                                                <w:right w:val="none" w:sz="0" w:space="0" w:color="auto"/>
                                              </w:divBdr>
                                              <w:divsChild>
                                                <w:div w:id="1109154987">
                                                  <w:marLeft w:val="0"/>
                                                  <w:marRight w:val="0"/>
                                                  <w:marTop w:val="0"/>
                                                  <w:marBottom w:val="0"/>
                                                  <w:divBdr>
                                                    <w:top w:val="none" w:sz="0" w:space="0" w:color="auto"/>
                                                    <w:left w:val="none" w:sz="0" w:space="0" w:color="auto"/>
                                                    <w:bottom w:val="none" w:sz="0" w:space="0" w:color="auto"/>
                                                    <w:right w:val="none" w:sz="0" w:space="0" w:color="auto"/>
                                                  </w:divBdr>
                                                  <w:divsChild>
                                                    <w:div w:id="547450716">
                                                      <w:marLeft w:val="0"/>
                                                      <w:marRight w:val="0"/>
                                                      <w:marTop w:val="0"/>
                                                      <w:marBottom w:val="0"/>
                                                      <w:divBdr>
                                                        <w:top w:val="none" w:sz="0" w:space="0" w:color="auto"/>
                                                        <w:left w:val="none" w:sz="0" w:space="0" w:color="auto"/>
                                                        <w:bottom w:val="none" w:sz="0" w:space="0" w:color="auto"/>
                                                        <w:right w:val="none" w:sz="0" w:space="0" w:color="auto"/>
                                                      </w:divBdr>
                                                      <w:divsChild>
                                                        <w:div w:id="1816140669">
                                                          <w:marLeft w:val="150"/>
                                                          <w:marRight w:val="150"/>
                                                          <w:marTop w:val="0"/>
                                                          <w:marBottom w:val="0"/>
                                                          <w:divBdr>
                                                            <w:top w:val="none" w:sz="0" w:space="0" w:color="auto"/>
                                                            <w:left w:val="none" w:sz="0" w:space="0" w:color="auto"/>
                                                            <w:bottom w:val="none" w:sz="0" w:space="0" w:color="auto"/>
                                                            <w:right w:val="none" w:sz="0" w:space="0" w:color="auto"/>
                                                          </w:divBdr>
                                                          <w:divsChild>
                                                            <w:div w:id="1107197073">
                                                              <w:marLeft w:val="0"/>
                                                              <w:marRight w:val="0"/>
                                                              <w:marTop w:val="0"/>
                                                              <w:marBottom w:val="0"/>
                                                              <w:divBdr>
                                                                <w:top w:val="none" w:sz="0" w:space="0" w:color="auto"/>
                                                                <w:left w:val="none" w:sz="0" w:space="0" w:color="auto"/>
                                                                <w:bottom w:val="none" w:sz="0" w:space="0" w:color="auto"/>
                                                                <w:right w:val="none" w:sz="0" w:space="0" w:color="auto"/>
                                                              </w:divBdr>
                                                              <w:divsChild>
                                                                <w:div w:id="90929906">
                                                                  <w:marLeft w:val="0"/>
                                                                  <w:marRight w:val="0"/>
                                                                  <w:marTop w:val="0"/>
                                                                  <w:marBottom w:val="0"/>
                                                                  <w:divBdr>
                                                                    <w:top w:val="none" w:sz="0" w:space="0" w:color="auto"/>
                                                                    <w:left w:val="none" w:sz="0" w:space="0" w:color="auto"/>
                                                                    <w:bottom w:val="none" w:sz="0" w:space="0" w:color="auto"/>
                                                                    <w:right w:val="none" w:sz="0" w:space="0" w:color="auto"/>
                                                                  </w:divBdr>
                                                                  <w:divsChild>
                                                                    <w:div w:id="1933275407">
                                                                      <w:marLeft w:val="0"/>
                                                                      <w:marRight w:val="0"/>
                                                                      <w:marTop w:val="0"/>
                                                                      <w:marBottom w:val="360"/>
                                                                      <w:divBdr>
                                                                        <w:top w:val="none" w:sz="0" w:space="0" w:color="auto"/>
                                                                        <w:left w:val="none" w:sz="0" w:space="0" w:color="auto"/>
                                                                        <w:bottom w:val="none" w:sz="0" w:space="0" w:color="auto"/>
                                                                        <w:right w:val="none" w:sz="0" w:space="0" w:color="auto"/>
                                                                      </w:divBdr>
                                                                      <w:divsChild>
                                                                        <w:div w:id="268895432">
                                                                          <w:marLeft w:val="0"/>
                                                                          <w:marRight w:val="0"/>
                                                                          <w:marTop w:val="0"/>
                                                                          <w:marBottom w:val="0"/>
                                                                          <w:divBdr>
                                                                            <w:top w:val="none" w:sz="0" w:space="0" w:color="auto"/>
                                                                            <w:left w:val="none" w:sz="0" w:space="0" w:color="auto"/>
                                                                            <w:bottom w:val="none" w:sz="0" w:space="0" w:color="auto"/>
                                                                            <w:right w:val="none" w:sz="0" w:space="0" w:color="auto"/>
                                                                          </w:divBdr>
                                                                          <w:divsChild>
                                                                            <w:div w:id="2050952650">
                                                                              <w:marLeft w:val="0"/>
                                                                              <w:marRight w:val="0"/>
                                                                              <w:marTop w:val="0"/>
                                                                              <w:marBottom w:val="0"/>
                                                                              <w:divBdr>
                                                                                <w:top w:val="none" w:sz="0" w:space="0" w:color="auto"/>
                                                                                <w:left w:val="none" w:sz="0" w:space="0" w:color="auto"/>
                                                                                <w:bottom w:val="none" w:sz="0" w:space="0" w:color="auto"/>
                                                                                <w:right w:val="none" w:sz="0" w:space="0" w:color="auto"/>
                                                                              </w:divBdr>
                                                                              <w:divsChild>
                                                                                <w:div w:id="1227379724">
                                                                                  <w:marLeft w:val="0"/>
                                                                                  <w:marRight w:val="0"/>
                                                                                  <w:marTop w:val="0"/>
                                                                                  <w:marBottom w:val="0"/>
                                                                                  <w:divBdr>
                                                                                    <w:top w:val="none" w:sz="0" w:space="0" w:color="auto"/>
                                                                                    <w:left w:val="none" w:sz="0" w:space="0" w:color="auto"/>
                                                                                    <w:bottom w:val="none" w:sz="0" w:space="0" w:color="auto"/>
                                                                                    <w:right w:val="none" w:sz="0" w:space="0" w:color="auto"/>
                                                                                  </w:divBdr>
                                                                                  <w:divsChild>
                                                                                    <w:div w:id="1043364688">
                                                                                      <w:marLeft w:val="0"/>
                                                                                      <w:marRight w:val="0"/>
                                                                                      <w:marTop w:val="0"/>
                                                                                      <w:marBottom w:val="0"/>
                                                                                      <w:divBdr>
                                                                                        <w:top w:val="none" w:sz="0" w:space="0" w:color="auto"/>
                                                                                        <w:left w:val="none" w:sz="0" w:space="0" w:color="auto"/>
                                                                                        <w:bottom w:val="none" w:sz="0" w:space="0" w:color="auto"/>
                                                                                        <w:right w:val="none" w:sz="0" w:space="0" w:color="auto"/>
                                                                                      </w:divBdr>
                                                                                      <w:divsChild>
                                                                                        <w:div w:id="1511485296">
                                                                                          <w:marLeft w:val="0"/>
                                                                                          <w:marRight w:val="0"/>
                                                                                          <w:marTop w:val="0"/>
                                                                                          <w:marBottom w:val="360"/>
                                                                                          <w:divBdr>
                                                                                            <w:top w:val="none" w:sz="0" w:space="0" w:color="auto"/>
                                                                                            <w:left w:val="none" w:sz="0" w:space="0" w:color="auto"/>
                                                                                            <w:bottom w:val="none" w:sz="0" w:space="0" w:color="auto"/>
                                                                                            <w:right w:val="none" w:sz="0" w:space="0" w:color="auto"/>
                                                                                          </w:divBdr>
                                                                                          <w:divsChild>
                                                                                            <w:div w:id="32663430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249674">
      <w:bodyDiv w:val="1"/>
      <w:marLeft w:val="0"/>
      <w:marRight w:val="0"/>
      <w:marTop w:val="0"/>
      <w:marBottom w:val="0"/>
      <w:divBdr>
        <w:top w:val="none" w:sz="0" w:space="0" w:color="auto"/>
        <w:left w:val="none" w:sz="0" w:space="0" w:color="auto"/>
        <w:bottom w:val="none" w:sz="0" w:space="0" w:color="auto"/>
        <w:right w:val="none" w:sz="0" w:space="0" w:color="auto"/>
      </w:divBdr>
    </w:div>
    <w:div w:id="1836997498">
      <w:bodyDiv w:val="1"/>
      <w:marLeft w:val="0"/>
      <w:marRight w:val="0"/>
      <w:marTop w:val="0"/>
      <w:marBottom w:val="0"/>
      <w:divBdr>
        <w:top w:val="none" w:sz="0" w:space="0" w:color="auto"/>
        <w:left w:val="none" w:sz="0" w:space="0" w:color="auto"/>
        <w:bottom w:val="none" w:sz="0" w:space="0" w:color="auto"/>
        <w:right w:val="none" w:sz="0" w:space="0" w:color="auto"/>
      </w:divBdr>
    </w:div>
    <w:div w:id="1978609180">
      <w:bodyDiv w:val="1"/>
      <w:marLeft w:val="0"/>
      <w:marRight w:val="0"/>
      <w:marTop w:val="0"/>
      <w:marBottom w:val="0"/>
      <w:divBdr>
        <w:top w:val="none" w:sz="0" w:space="0" w:color="auto"/>
        <w:left w:val="none" w:sz="0" w:space="0" w:color="auto"/>
        <w:bottom w:val="none" w:sz="0" w:space="0" w:color="auto"/>
        <w:right w:val="none" w:sz="0" w:space="0" w:color="auto"/>
      </w:divBdr>
    </w:div>
    <w:div w:id="2055274766">
      <w:bodyDiv w:val="1"/>
      <w:marLeft w:val="0"/>
      <w:marRight w:val="0"/>
      <w:marTop w:val="0"/>
      <w:marBottom w:val="0"/>
      <w:divBdr>
        <w:top w:val="none" w:sz="0" w:space="0" w:color="auto"/>
        <w:left w:val="none" w:sz="0" w:space="0" w:color="auto"/>
        <w:bottom w:val="none" w:sz="0" w:space="0" w:color="auto"/>
        <w:right w:val="none" w:sz="0" w:space="0" w:color="auto"/>
      </w:divBdr>
      <w:divsChild>
        <w:div w:id="1689135085">
          <w:marLeft w:val="0"/>
          <w:marRight w:val="0"/>
          <w:marTop w:val="0"/>
          <w:marBottom w:val="0"/>
          <w:divBdr>
            <w:top w:val="none" w:sz="0" w:space="0" w:color="auto"/>
            <w:left w:val="none" w:sz="0" w:space="0" w:color="auto"/>
            <w:bottom w:val="none" w:sz="0" w:space="0" w:color="auto"/>
            <w:right w:val="none" w:sz="0" w:space="0" w:color="auto"/>
          </w:divBdr>
        </w:div>
        <w:div w:id="1059746298">
          <w:marLeft w:val="0"/>
          <w:marRight w:val="0"/>
          <w:marTop w:val="0"/>
          <w:marBottom w:val="0"/>
          <w:divBdr>
            <w:top w:val="none" w:sz="0" w:space="0" w:color="auto"/>
            <w:left w:val="none" w:sz="0" w:space="0" w:color="auto"/>
            <w:bottom w:val="none" w:sz="0" w:space="0" w:color="auto"/>
            <w:right w:val="none" w:sz="0" w:space="0" w:color="auto"/>
          </w:divBdr>
        </w:div>
        <w:div w:id="458039687">
          <w:marLeft w:val="0"/>
          <w:marRight w:val="0"/>
          <w:marTop w:val="0"/>
          <w:marBottom w:val="0"/>
          <w:divBdr>
            <w:top w:val="none" w:sz="0" w:space="0" w:color="auto"/>
            <w:left w:val="none" w:sz="0" w:space="0" w:color="auto"/>
            <w:bottom w:val="none" w:sz="0" w:space="0" w:color="auto"/>
            <w:right w:val="none" w:sz="0" w:space="0" w:color="auto"/>
          </w:divBdr>
        </w:div>
        <w:div w:id="1072505594">
          <w:marLeft w:val="0"/>
          <w:marRight w:val="0"/>
          <w:marTop w:val="0"/>
          <w:marBottom w:val="0"/>
          <w:divBdr>
            <w:top w:val="none" w:sz="0" w:space="0" w:color="auto"/>
            <w:left w:val="none" w:sz="0" w:space="0" w:color="auto"/>
            <w:bottom w:val="none" w:sz="0" w:space="0" w:color="auto"/>
            <w:right w:val="none" w:sz="0" w:space="0" w:color="auto"/>
          </w:divBdr>
        </w:div>
        <w:div w:id="1629506859">
          <w:marLeft w:val="0"/>
          <w:marRight w:val="0"/>
          <w:marTop w:val="0"/>
          <w:marBottom w:val="0"/>
          <w:divBdr>
            <w:top w:val="none" w:sz="0" w:space="0" w:color="auto"/>
            <w:left w:val="none" w:sz="0" w:space="0" w:color="auto"/>
            <w:bottom w:val="none" w:sz="0" w:space="0" w:color="auto"/>
            <w:right w:val="none" w:sz="0" w:space="0" w:color="auto"/>
          </w:divBdr>
        </w:div>
        <w:div w:id="2135902608">
          <w:marLeft w:val="0"/>
          <w:marRight w:val="0"/>
          <w:marTop w:val="0"/>
          <w:marBottom w:val="0"/>
          <w:divBdr>
            <w:top w:val="none" w:sz="0" w:space="0" w:color="auto"/>
            <w:left w:val="none" w:sz="0" w:space="0" w:color="auto"/>
            <w:bottom w:val="none" w:sz="0" w:space="0" w:color="auto"/>
            <w:right w:val="none" w:sz="0" w:space="0" w:color="auto"/>
          </w:divBdr>
        </w:div>
        <w:div w:id="1205483710">
          <w:marLeft w:val="0"/>
          <w:marRight w:val="0"/>
          <w:marTop w:val="0"/>
          <w:marBottom w:val="0"/>
          <w:divBdr>
            <w:top w:val="none" w:sz="0" w:space="0" w:color="auto"/>
            <w:left w:val="none" w:sz="0" w:space="0" w:color="auto"/>
            <w:bottom w:val="none" w:sz="0" w:space="0" w:color="auto"/>
            <w:right w:val="none" w:sz="0" w:space="0" w:color="auto"/>
          </w:divBdr>
        </w:div>
        <w:div w:id="1874422714">
          <w:marLeft w:val="0"/>
          <w:marRight w:val="0"/>
          <w:marTop w:val="0"/>
          <w:marBottom w:val="0"/>
          <w:divBdr>
            <w:top w:val="none" w:sz="0" w:space="0" w:color="auto"/>
            <w:left w:val="none" w:sz="0" w:space="0" w:color="auto"/>
            <w:bottom w:val="none" w:sz="0" w:space="0" w:color="auto"/>
            <w:right w:val="none" w:sz="0" w:space="0" w:color="auto"/>
          </w:divBdr>
        </w:div>
        <w:div w:id="1794903824">
          <w:marLeft w:val="0"/>
          <w:marRight w:val="0"/>
          <w:marTop w:val="0"/>
          <w:marBottom w:val="0"/>
          <w:divBdr>
            <w:top w:val="none" w:sz="0" w:space="0" w:color="auto"/>
            <w:left w:val="none" w:sz="0" w:space="0" w:color="auto"/>
            <w:bottom w:val="none" w:sz="0" w:space="0" w:color="auto"/>
            <w:right w:val="none" w:sz="0" w:space="0" w:color="auto"/>
          </w:divBdr>
        </w:div>
        <w:div w:id="1926760386">
          <w:marLeft w:val="0"/>
          <w:marRight w:val="0"/>
          <w:marTop w:val="0"/>
          <w:marBottom w:val="0"/>
          <w:divBdr>
            <w:top w:val="none" w:sz="0" w:space="0" w:color="auto"/>
            <w:left w:val="none" w:sz="0" w:space="0" w:color="auto"/>
            <w:bottom w:val="none" w:sz="0" w:space="0" w:color="auto"/>
            <w:right w:val="none" w:sz="0" w:space="0" w:color="auto"/>
          </w:divBdr>
        </w:div>
        <w:div w:id="927271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BEC93-73A8-4F4C-8192-13A68E84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3500</Words>
  <Characters>19955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адм. г. Липецка</Company>
  <LinksUpToDate>false</LinksUpToDate>
  <CharactersWithSpaces>23409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41Шк-5</cp:lastModifiedBy>
  <cp:revision>23</cp:revision>
  <cp:lastPrinted>2021-09-04T12:31:00Z</cp:lastPrinted>
  <dcterms:created xsi:type="dcterms:W3CDTF">2019-08-27T17:24:00Z</dcterms:created>
  <dcterms:modified xsi:type="dcterms:W3CDTF">2023-01-18T15:26:00Z</dcterms:modified>
</cp:coreProperties>
</file>