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A"/>
      </w:pPr>
      <w:r>
        <w:rPr>
          <w:rtl w:val="0"/>
          <w:lang w:val="ru-RU"/>
        </w:rPr>
        <w:t>Кастинг лист  «</w:t>
      </w:r>
      <w:r>
        <w:rPr>
          <w:rtl w:val="0"/>
          <w:lang w:val="ru-RU"/>
        </w:rPr>
        <w:t>Звезды из колодца</w:t>
      </w:r>
      <w:r>
        <w:rPr>
          <w:rtl w:val="0"/>
          <w:lang w:val="ru-RU"/>
        </w:rPr>
        <w:t>»</w:t>
      </w:r>
    </w:p>
    <w:p>
      <w:pPr>
        <w:pStyle w:val="Тема"/>
        <w:rPr>
          <w:rFonts w:ascii="Helvetica" w:cs="Helvetica" w:hAnsi="Helvetica" w:eastAsia="Helvetica"/>
          <w:b w:val="1"/>
          <w:bCs w:val="1"/>
          <w:sz w:val="30"/>
          <w:szCs w:val="30"/>
        </w:rPr>
      </w:pPr>
      <w:r>
        <w:rPr>
          <w:rFonts w:ascii="Helvetica" w:hAnsi="Helvetica" w:hint="default"/>
          <w:b w:val="1"/>
          <w:bCs w:val="1"/>
          <w:sz w:val="30"/>
          <w:szCs w:val="30"/>
          <w:rtl w:val="0"/>
          <w:lang w:val="ru-RU"/>
        </w:rPr>
        <w:t>Главные роли</w:t>
      </w: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Рома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худощавый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глубокий взрослый взгляд</w:t>
      </w:r>
    </w:p>
    <w:p>
      <w:pPr>
        <w:pStyle w:val="Текстовый блок A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кавказская внешность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 xml:space="preserve">14-15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ровными чертами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выразительным взглядом</w:t>
      </w:r>
      <w:r>
        <w:rPr>
          <w:rtl w:val="0"/>
          <w:lang w:val="ru-RU"/>
        </w:rPr>
        <w:t>,</w:t>
      </w: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Иринка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5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Стройная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спокойные черты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выразительный взгляд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Сергей Леонидович</w:t>
      </w:r>
      <w:r>
        <w:rPr>
          <w:b w:val="1"/>
          <w:bCs w:val="1"/>
          <w:rtl w:val="0"/>
          <w:lang w:val="ru-RU"/>
        </w:rPr>
        <w:t xml:space="preserve"> (</w:t>
      </w:r>
      <w:r>
        <w:rPr>
          <w:b w:val="1"/>
          <w:bCs w:val="1"/>
          <w:rtl w:val="0"/>
          <w:lang w:val="ru-RU"/>
        </w:rPr>
        <w:t>тренер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мужчина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40</w:t>
      </w:r>
      <w:r>
        <w:rPr>
          <w:rtl w:val="0"/>
          <w:lang w:val="ru-RU"/>
        </w:rPr>
        <w:t>-4</w:t>
      </w:r>
      <w:r>
        <w:rPr>
          <w:rtl w:val="0"/>
          <w:lang w:val="ru-RU"/>
        </w:rPr>
        <w:t>5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спортивного телосложения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ровные черты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добрые глаза</w:t>
      </w:r>
    </w:p>
    <w:p>
      <w:pPr>
        <w:pStyle w:val="Текстовый блок A"/>
      </w:pPr>
    </w:p>
    <w:p>
      <w:pPr>
        <w:pStyle w:val="Текстовый блок A"/>
      </w:pPr>
      <w:r>
        <w:rPr>
          <w:b w:val="1"/>
          <w:bCs w:val="1"/>
          <w:sz w:val="30"/>
          <w:szCs w:val="30"/>
          <w:rtl w:val="0"/>
          <w:lang w:val="ru-RU"/>
        </w:rPr>
        <w:t>Роли второго плана</w:t>
      </w:r>
    </w:p>
    <w:p>
      <w:pPr>
        <w:pStyle w:val="Текстовый блок A"/>
        <w:rPr>
          <w:b w:val="0"/>
          <w:bCs w:val="0"/>
        </w:rPr>
      </w:pPr>
      <w:r>
        <w:rPr>
          <w:b w:val="1"/>
          <w:bCs w:val="1"/>
          <w:rtl w:val="0"/>
          <w:lang w:val="ru-RU"/>
        </w:rPr>
        <w:t xml:space="preserve">Миша Сурков </w:t>
      </w:r>
      <w:r>
        <w:rPr>
          <w:b w:val="0"/>
          <w:bCs w:val="0"/>
          <w:rtl w:val="0"/>
          <w:lang w:val="ru-RU"/>
        </w:rPr>
        <w:t xml:space="preserve">- </w:t>
      </w:r>
      <w:r>
        <w:rPr>
          <w:b w:val="0"/>
          <w:bCs w:val="0"/>
          <w:rtl w:val="0"/>
          <w:lang w:val="ru-RU"/>
        </w:rPr>
        <w:t>мальчик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игровой возраст </w:t>
      </w:r>
      <w:r>
        <w:rPr>
          <w:b w:val="0"/>
          <w:bCs w:val="0"/>
          <w:rtl w:val="0"/>
          <w:lang w:val="ru-RU"/>
        </w:rPr>
        <w:t>9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10</w:t>
      </w:r>
      <w:r>
        <w:rPr>
          <w:b w:val="0"/>
          <w:bCs w:val="0"/>
          <w:rtl w:val="0"/>
          <w:lang w:val="ru-RU"/>
        </w:rPr>
        <w:t xml:space="preserve"> лет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дерзкий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спортивный</w:t>
      </w: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Леша Ярилов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неуверенный в себе</w:t>
      </w: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Саид Гарибов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кавказской внешности</w:t>
      </w: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 xml:space="preserve">Полина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старшая сестра Ромы</w:t>
      </w:r>
      <w:r>
        <w:rPr>
          <w:b w:val="1"/>
          <w:bCs w:val="1"/>
          <w:rtl w:val="0"/>
          <w:lang w:val="ru-RU"/>
        </w:rPr>
        <w:t>)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девочка</w:t>
      </w:r>
      <w:r>
        <w:rPr>
          <w:rtl w:val="0"/>
          <w:lang w:val="ru-RU"/>
        </w:rPr>
        <w:t xml:space="preserve"> 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16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активная</w:t>
      </w:r>
    </w:p>
    <w:p>
      <w:pPr>
        <w:pStyle w:val="Текстовый блок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Сергей Леонидович</w:t>
      </w:r>
      <w:r>
        <w:rPr>
          <w:b w:val="1"/>
          <w:bCs w:val="1"/>
          <w:rtl w:val="0"/>
          <w:lang w:val="ru-RU"/>
        </w:rPr>
        <w:t xml:space="preserve"> (</w:t>
      </w:r>
      <w:r>
        <w:rPr>
          <w:b w:val="1"/>
          <w:bCs w:val="1"/>
          <w:rtl w:val="0"/>
          <w:lang w:val="ru-RU"/>
        </w:rPr>
        <w:t>тренер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мужчина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игровой возраст </w:t>
      </w:r>
      <w:r>
        <w:rPr>
          <w:rtl w:val="0"/>
          <w:lang w:val="ru-RU"/>
        </w:rPr>
        <w:t xml:space="preserve">35-40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ровные черты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добрые глаза</w:t>
      </w:r>
    </w:p>
    <w:p>
      <w:pPr>
        <w:pStyle w:val="Текстовый блок A"/>
        <w:rPr>
          <w:b w:val="0"/>
          <w:bCs w:val="0"/>
        </w:rPr>
      </w:pPr>
      <w:r>
        <w:rPr>
          <w:b w:val="1"/>
          <w:bCs w:val="1"/>
          <w:rtl w:val="0"/>
          <w:lang w:val="ru-RU"/>
        </w:rPr>
        <w:t xml:space="preserve">Бабушка Ромы </w:t>
      </w:r>
      <w:r>
        <w:rPr>
          <w:b w:val="0"/>
          <w:bCs w:val="0"/>
          <w:rtl w:val="0"/>
          <w:lang w:val="ru-RU"/>
        </w:rPr>
        <w:t xml:space="preserve">- </w:t>
      </w:r>
      <w:r>
        <w:rPr>
          <w:b w:val="0"/>
          <w:bCs w:val="0"/>
          <w:rtl w:val="0"/>
          <w:lang w:val="ru-RU"/>
        </w:rPr>
        <w:t>женщина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игровой возраст </w:t>
      </w:r>
      <w:r>
        <w:rPr>
          <w:b w:val="0"/>
          <w:bCs w:val="0"/>
          <w:rtl w:val="0"/>
          <w:lang w:val="ru-RU"/>
        </w:rPr>
        <w:t xml:space="preserve">65-70 </w:t>
      </w:r>
      <w:r>
        <w:rPr>
          <w:b w:val="0"/>
          <w:bCs w:val="0"/>
          <w:rtl w:val="0"/>
          <w:lang w:val="ru-RU"/>
        </w:rPr>
        <w:t>лет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Добрый взгляд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мягкие черты лица</w:t>
      </w:r>
    </w:p>
    <w:p>
      <w:pPr>
        <w:pStyle w:val="Текстовый блок A"/>
        <w:rPr>
          <w:sz w:val="22"/>
          <w:szCs w:val="22"/>
        </w:rPr>
      </w:pPr>
    </w:p>
    <w:p>
      <w:pPr>
        <w:pStyle w:val="Текстовый блок A"/>
        <w:rPr>
          <w:sz w:val="22"/>
          <w:szCs w:val="22"/>
        </w:rPr>
      </w:pPr>
    </w:p>
    <w:p>
      <w:pPr>
        <w:pStyle w:val="Текстовый блок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Эпизоды</w:t>
      </w:r>
    </w:p>
    <w:p>
      <w:pPr>
        <w:pStyle w:val="Текстовый блок A"/>
      </w:pPr>
      <w:r>
        <w:rPr>
          <w:sz w:val="22"/>
          <w:szCs w:val="22"/>
          <w:rtl w:val="0"/>
          <w:lang w:val="ru-RU"/>
        </w:rPr>
        <w:t>Родители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дети из секции самбо</w:t>
      </w:r>
      <w:r>
        <w:rPr>
          <w:sz w:val="22"/>
          <w:szCs w:val="22"/>
          <w:rtl w:val="0"/>
          <w:lang w:val="ru-RU"/>
        </w:rPr>
        <w:t>,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одноклассники </w:t>
      </w:r>
      <w:r>
        <w:rPr>
          <w:sz w:val="22"/>
          <w:szCs w:val="22"/>
          <w:rtl w:val="0"/>
          <w:lang w:val="ru-RU"/>
        </w:rPr>
        <w:t>8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10</w:t>
      </w:r>
      <w:r>
        <w:rPr>
          <w:sz w:val="22"/>
          <w:szCs w:val="22"/>
          <w:rtl w:val="0"/>
          <w:lang w:val="ru-RU"/>
        </w:rPr>
        <w:t xml:space="preserve"> ЛЕТ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710"/>
        <w:tab w:val="right" w:pos="940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710"/>
        <w:tab w:val="right" w:pos="9400"/>
        <w:tab w:val="clear" w:pos="9020"/>
      </w:tabs>
    </w:pPr>
    <w:r>
      <w:tab/>
      <w:tab/>
    </w:r>
    <w:r>
      <w:rPr>
        <w:rtl w:val="0"/>
        <w:lang w:val="ru-RU"/>
      </w:rPr>
      <w:t>Киноуроки в школах России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Заголов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shd w:val="nil" w:color="auto" w:fill="auto"/>
      <w:vertAlign w:val="baseline"/>
      <w:lang w:val="ru-RU"/>
      <w14:textFill>
        <w14:solidFill>
          <w14:srgbClr w14:val="434343"/>
        </w14:solidFill>
      </w14:textFill>
    </w:rPr>
  </w:style>
  <w:style w:type="paragraph" w:styleId="Тема">
    <w:name w:val="Тема"/>
    <w:next w:val="Текстовый блок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1"/>
    </w:pPr>
    <w:rPr>
      <w:rFonts w:ascii="Helvetica Light" w:cs="Arial Unicode MS" w:hAnsi="Helvetica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